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54CA8" w14:textId="77777777" w:rsidR="00517942" w:rsidRPr="008D378D" w:rsidRDefault="00517942" w:rsidP="00517942">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Primăria Municipiului Călărași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t xml:space="preserve"> </w:t>
      </w:r>
      <w:r w:rsidRPr="008D378D">
        <w:rPr>
          <w:rFonts w:asciiTheme="minorHAnsi" w:eastAsia="Lucida Sans Unicode" w:hAnsiTheme="minorHAnsi" w:cstheme="minorHAnsi"/>
          <w:b/>
          <w:lang w:val="it-IT"/>
        </w:rPr>
        <w:tab/>
        <w:t xml:space="preserve">  APROBAT,</w:t>
      </w:r>
    </w:p>
    <w:p w14:paraId="5BEAA32B" w14:textId="77777777" w:rsidR="00517942" w:rsidRPr="008D378D" w:rsidRDefault="00517942" w:rsidP="00517942">
      <w:pPr>
        <w:widowControl w:val="0"/>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Direcția Programe și Dezvoltare Locală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t xml:space="preserve">   PRIMAR,                                                                  </w:t>
      </w:r>
    </w:p>
    <w:p w14:paraId="5382962A" w14:textId="3B4EC834" w:rsidR="00517942" w:rsidRPr="008D378D" w:rsidRDefault="00517942" w:rsidP="00517942">
      <w:pPr>
        <w:widowControl w:val="0"/>
        <w:spacing w:after="0" w:line="240" w:lineRule="auto"/>
        <w:ind w:left="-142"/>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   Nr. </w:t>
      </w:r>
      <w:r w:rsidR="00FA3908">
        <w:rPr>
          <w:rFonts w:asciiTheme="minorHAnsi" w:eastAsia="Lucida Sans Unicode" w:hAnsiTheme="minorHAnsi" w:cstheme="minorHAnsi"/>
          <w:b/>
          <w:lang w:val="it-IT"/>
        </w:rPr>
        <w:t>181543/05.12.2024</w:t>
      </w:r>
      <w:r w:rsidRPr="008D378D">
        <w:rPr>
          <w:rFonts w:asciiTheme="minorHAnsi" w:eastAsia="Lucida Sans Unicode" w:hAnsiTheme="minorHAnsi" w:cstheme="minorHAnsi"/>
          <w:b/>
          <w:lang w:val="it-IT"/>
        </w:rPr>
        <w:t xml:space="preserve">                                                                                                         Marius Grigore DULCE</w:t>
      </w:r>
    </w:p>
    <w:p w14:paraId="53C7B887"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p>
    <w:p w14:paraId="2FFEE2C5"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p>
    <w:p w14:paraId="604E5D3B"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RAPORT  DE SPECIALITATE</w:t>
      </w:r>
    </w:p>
    <w:p w14:paraId="395B8D15" w14:textId="77777777" w:rsidR="00517942" w:rsidRPr="008D378D" w:rsidRDefault="00517942" w:rsidP="00517942">
      <w:pPr>
        <w:spacing w:after="0" w:line="240" w:lineRule="auto"/>
        <w:jc w:val="center"/>
        <w:rPr>
          <w:rFonts w:asciiTheme="minorHAnsi" w:eastAsia="SimSun" w:hAnsiTheme="minorHAnsi" w:cstheme="minorHAnsi"/>
          <w:b/>
          <w:lang w:val="it-IT" w:eastAsia="zh-CN"/>
        </w:rPr>
      </w:pPr>
      <w:bookmarkStart w:id="0" w:name="_Hlk518641059"/>
      <w:r w:rsidRPr="008D378D">
        <w:rPr>
          <w:rFonts w:asciiTheme="minorHAnsi" w:hAnsiTheme="minorHAnsi" w:cstheme="minorHAnsi"/>
          <w:lang w:val="it-IT"/>
        </w:rPr>
        <w:t xml:space="preserve">La proiectul de hotărâre privind </w:t>
      </w:r>
      <w:r>
        <w:rPr>
          <w:rFonts w:asciiTheme="minorHAnsi" w:hAnsiTheme="minorHAnsi" w:cstheme="minorHAnsi"/>
          <w:lang w:val="it-IT"/>
        </w:rPr>
        <w:t>aprobarea documentației tehnice</w:t>
      </w:r>
      <w:r w:rsidRPr="008D378D">
        <w:rPr>
          <w:rFonts w:asciiTheme="minorHAnsi" w:hAnsiTheme="minorHAnsi" w:cstheme="minorHAnsi"/>
          <w:lang w:val="it-IT"/>
        </w:rPr>
        <w:t xml:space="preserve"> și a indicatorilor tehnico-economici</w:t>
      </w:r>
      <w:r>
        <w:rPr>
          <w:rFonts w:asciiTheme="minorHAnsi" w:hAnsiTheme="minorHAnsi" w:cstheme="minorHAnsi"/>
          <w:lang w:val="it-IT"/>
        </w:rPr>
        <w:t>, faza SF</w:t>
      </w:r>
      <w:r w:rsidRPr="008D378D">
        <w:rPr>
          <w:rFonts w:asciiTheme="minorHAnsi" w:hAnsiTheme="minorHAnsi" w:cstheme="minorHAnsi"/>
          <w:lang w:val="it-IT"/>
        </w:rPr>
        <w:t xml:space="preserve"> pentru investiția </w:t>
      </w:r>
      <w:bookmarkStart w:id="1" w:name="_Hlk184035160"/>
      <w:r w:rsidRPr="008D378D">
        <w:rPr>
          <w:rFonts w:asciiTheme="minorHAnsi" w:hAnsiTheme="minorHAnsi" w:cstheme="minorHAnsi"/>
          <w:lang w:val="it-IT"/>
        </w:rPr>
        <w:t>”</w:t>
      </w:r>
      <w:r w:rsidRPr="00A460DF">
        <w:rPr>
          <w:lang w:val="it-IT"/>
        </w:rPr>
        <w:t xml:space="preserve"> </w:t>
      </w:r>
      <w:r w:rsidRPr="00A460DF">
        <w:rPr>
          <w:rFonts w:asciiTheme="minorHAnsi" w:hAnsiTheme="minorHAnsi" w:cstheme="minorHAnsi"/>
          <w:b/>
          <w:bCs/>
          <w:lang w:val="it-IT"/>
        </w:rPr>
        <w:t>Sistem de management inteligent al informatiilor prvind transportul public si smart+parking in Municipiul Calarasi</w:t>
      </w:r>
      <w:bookmarkEnd w:id="1"/>
      <w:r w:rsidRPr="00A460DF">
        <w:rPr>
          <w:rFonts w:asciiTheme="minorHAnsi" w:hAnsiTheme="minorHAnsi" w:cstheme="minorHAnsi"/>
          <w:b/>
          <w:bCs/>
          <w:lang w:val="it-IT"/>
        </w:rPr>
        <w:t>”</w:t>
      </w:r>
      <w:bookmarkEnd w:id="0"/>
    </w:p>
    <w:p w14:paraId="084020A5" w14:textId="77777777" w:rsidR="00517942" w:rsidRPr="008D378D" w:rsidRDefault="00517942" w:rsidP="00517942">
      <w:pPr>
        <w:spacing w:after="0" w:line="240" w:lineRule="auto"/>
        <w:jc w:val="center"/>
        <w:rPr>
          <w:rFonts w:asciiTheme="minorHAnsi" w:eastAsia="SimSun" w:hAnsiTheme="minorHAnsi" w:cstheme="minorHAnsi"/>
          <w:b/>
          <w:lang w:val="it-IT" w:eastAsia="zh-CN"/>
        </w:rPr>
      </w:pPr>
      <w:r w:rsidRPr="008D378D">
        <w:rPr>
          <w:rFonts w:asciiTheme="minorHAnsi" w:eastAsia="SimSun" w:hAnsiTheme="minorHAnsi" w:cstheme="minorHAnsi"/>
          <w:b/>
          <w:lang w:val="it-IT" w:eastAsia="zh-CN"/>
        </w:rPr>
        <w:t xml:space="preserve"> </w:t>
      </w:r>
    </w:p>
    <w:p w14:paraId="1F310E65" w14:textId="77777777" w:rsidR="00517942" w:rsidRPr="006D3527" w:rsidRDefault="00517942" w:rsidP="00517942">
      <w:pPr>
        <w:spacing w:after="0" w:line="240" w:lineRule="auto"/>
        <w:rPr>
          <w:rFonts w:asciiTheme="minorHAnsi" w:hAnsiTheme="minorHAnsi" w:cstheme="minorHAnsi"/>
          <w:lang w:val="it-IT"/>
        </w:rPr>
      </w:pPr>
    </w:p>
    <w:p w14:paraId="3801F1DD" w14:textId="77777777" w:rsidR="00517942" w:rsidRPr="008D378D" w:rsidRDefault="00517942" w:rsidP="00517942">
      <w:pPr>
        <w:spacing w:after="0" w:line="240" w:lineRule="auto"/>
        <w:rPr>
          <w:rFonts w:asciiTheme="minorHAnsi" w:hAnsiTheme="minorHAnsi" w:cstheme="minorHAnsi"/>
          <w:lang w:val="en-GB"/>
        </w:rPr>
      </w:pPr>
      <w:proofErr w:type="spellStart"/>
      <w:r w:rsidRPr="008D378D">
        <w:rPr>
          <w:rFonts w:asciiTheme="minorHAnsi" w:hAnsiTheme="minorHAnsi" w:cstheme="minorHAnsi"/>
        </w:rPr>
        <w:t>Având</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în</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vedere</w:t>
      </w:r>
      <w:proofErr w:type="spellEnd"/>
      <w:r w:rsidRPr="008D378D">
        <w:rPr>
          <w:rFonts w:asciiTheme="minorHAnsi" w:hAnsiTheme="minorHAnsi" w:cstheme="minorHAnsi"/>
          <w:lang w:val="en-GB"/>
        </w:rPr>
        <w:t>:</w:t>
      </w:r>
    </w:p>
    <w:p w14:paraId="3DA87577" w14:textId="77777777" w:rsidR="00517942" w:rsidRPr="00A460DF" w:rsidRDefault="00517942" w:rsidP="00517942">
      <w:pPr>
        <w:pStyle w:val="Listparagraf"/>
        <w:keepNext/>
        <w:numPr>
          <w:ilvl w:val="0"/>
          <w:numId w:val="1"/>
        </w:numPr>
        <w:spacing w:after="0" w:line="240" w:lineRule="auto"/>
        <w:jc w:val="both"/>
        <w:rPr>
          <w:rFonts w:asciiTheme="minorHAnsi" w:eastAsia="Lucida Sans Unicode" w:hAnsiTheme="minorHAnsi" w:cstheme="minorHAnsi"/>
        </w:rPr>
      </w:pPr>
      <w:bookmarkStart w:id="2" w:name="_Hlk184035555"/>
      <w:proofErr w:type="spellStart"/>
      <w:r w:rsidRPr="006D3527">
        <w:rPr>
          <w:rFonts w:asciiTheme="minorHAnsi" w:eastAsia="Times New Roman" w:hAnsiTheme="minorHAnsi" w:cstheme="minorHAnsi"/>
          <w:lang w:val="en-GB"/>
        </w:rPr>
        <w:t>prevederile</w:t>
      </w:r>
      <w:proofErr w:type="spellEnd"/>
      <w:r w:rsidRPr="006D3527">
        <w:rPr>
          <w:rFonts w:asciiTheme="minorHAnsi" w:eastAsia="Times New Roman" w:hAnsiTheme="minorHAnsi" w:cstheme="minorHAnsi"/>
          <w:lang w:val="en-GB"/>
        </w:rPr>
        <w:t xml:space="preserve"> </w:t>
      </w:r>
      <w:r w:rsidRPr="006D3527">
        <w:rPr>
          <w:rFonts w:asciiTheme="minorHAnsi" w:hAnsiTheme="minorHAnsi" w:cstheme="minorHAnsi"/>
          <w:lang w:val="ro-RO"/>
        </w:rPr>
        <w:t xml:space="preserve">Ghidului solicitantului pentru apelul de proiecte </w:t>
      </w:r>
      <w:r w:rsidRPr="006D3527">
        <w:rPr>
          <w:rFonts w:asciiTheme="minorHAnsi" w:hAnsiTheme="minorHAnsi" w:cstheme="minorHAnsi"/>
          <w:bCs/>
          <w:lang w:val="en-GB"/>
        </w:rPr>
        <w:t>PNRR/2022/C10/I</w:t>
      </w:r>
      <w:r>
        <w:rPr>
          <w:rFonts w:asciiTheme="minorHAnsi" w:hAnsiTheme="minorHAnsi" w:cstheme="minorHAnsi"/>
          <w:bCs/>
          <w:lang w:val="en-GB"/>
        </w:rPr>
        <w:t>.1.</w:t>
      </w:r>
      <w:r w:rsidRPr="006D3527">
        <w:rPr>
          <w:rFonts w:asciiTheme="minorHAnsi" w:hAnsiTheme="minorHAnsi" w:cstheme="minorHAnsi"/>
          <w:bCs/>
          <w:lang w:val="en-GB"/>
        </w:rPr>
        <w:t xml:space="preserve">2, Componenta C10 – </w:t>
      </w:r>
      <w:proofErr w:type="spellStart"/>
      <w:r w:rsidRPr="006D3527">
        <w:rPr>
          <w:rFonts w:asciiTheme="minorHAnsi" w:hAnsiTheme="minorHAnsi" w:cstheme="minorHAnsi"/>
          <w:bCs/>
          <w:lang w:val="en-GB"/>
        </w:rPr>
        <w:t>Fondul</w:t>
      </w:r>
      <w:proofErr w:type="spellEnd"/>
      <w:r w:rsidRPr="006D3527">
        <w:rPr>
          <w:rFonts w:asciiTheme="minorHAnsi" w:hAnsiTheme="minorHAnsi" w:cstheme="minorHAnsi"/>
          <w:bCs/>
          <w:lang w:val="en-GB"/>
        </w:rPr>
        <w:t xml:space="preserve"> Local</w:t>
      </w:r>
      <w:r w:rsidRPr="00A460DF">
        <w:rPr>
          <w:rFonts w:asciiTheme="minorHAnsi" w:hAnsiTheme="minorHAnsi" w:cstheme="minorHAnsi"/>
          <w:bCs/>
          <w:lang w:val="en-GB"/>
        </w:rPr>
        <w:t xml:space="preserve">, </w:t>
      </w:r>
      <w:proofErr w:type="spellStart"/>
      <w:r w:rsidRPr="00A460DF">
        <w:rPr>
          <w:rFonts w:asciiTheme="minorHAnsi" w:hAnsiTheme="minorHAnsi" w:cstheme="minorHAnsi"/>
          <w:bCs/>
          <w:lang w:val="en-GB"/>
        </w:rPr>
        <w:t>Axa</w:t>
      </w:r>
      <w:proofErr w:type="spellEnd"/>
      <w:r w:rsidRPr="00A460DF">
        <w:rPr>
          <w:rFonts w:asciiTheme="minorHAnsi" w:hAnsiTheme="minorHAnsi" w:cstheme="minorHAnsi"/>
          <w:bCs/>
          <w:lang w:val="en-GB"/>
        </w:rPr>
        <w:t xml:space="preserve"> I - </w:t>
      </w:r>
      <w:proofErr w:type="spellStart"/>
      <w:r w:rsidRPr="00A460DF">
        <w:rPr>
          <w:rFonts w:asciiTheme="minorHAnsi" w:hAnsiTheme="minorHAnsi" w:cstheme="minorHAnsi"/>
          <w:lang w:val="en-GB"/>
        </w:rPr>
        <w:t>Mobilitate</w:t>
      </w:r>
      <w:proofErr w:type="spellEnd"/>
      <w:r w:rsidRPr="00A460DF">
        <w:rPr>
          <w:rFonts w:asciiTheme="minorHAnsi" w:hAnsiTheme="minorHAnsi" w:cstheme="minorHAnsi"/>
          <w:lang w:val="en-GB"/>
        </w:rPr>
        <w:t xml:space="preserve"> </w:t>
      </w:r>
      <w:proofErr w:type="spellStart"/>
      <w:r w:rsidRPr="00A460DF">
        <w:rPr>
          <w:rFonts w:asciiTheme="minorHAnsi" w:hAnsiTheme="minorHAnsi" w:cstheme="minorHAnsi"/>
          <w:lang w:val="en-GB"/>
        </w:rPr>
        <w:t>urbană</w:t>
      </w:r>
      <w:proofErr w:type="spellEnd"/>
      <w:r w:rsidRPr="00A460DF">
        <w:rPr>
          <w:rFonts w:asciiTheme="minorHAnsi" w:hAnsiTheme="minorHAnsi" w:cstheme="minorHAnsi"/>
          <w:lang w:val="en-GB"/>
        </w:rPr>
        <w:t xml:space="preserve"> </w:t>
      </w:r>
      <w:proofErr w:type="spellStart"/>
      <w:r w:rsidRPr="00A460DF">
        <w:rPr>
          <w:rFonts w:asciiTheme="minorHAnsi" w:hAnsiTheme="minorHAnsi" w:cstheme="minorHAnsi"/>
          <w:lang w:val="en-GB"/>
        </w:rPr>
        <w:t>durabilă</w:t>
      </w:r>
      <w:proofErr w:type="spellEnd"/>
      <w:r w:rsidRPr="00A460DF">
        <w:rPr>
          <w:rFonts w:asciiTheme="minorHAnsi" w:hAnsiTheme="minorHAnsi" w:cstheme="minorHAnsi"/>
          <w:lang w:val="en-GB"/>
        </w:rPr>
        <w:t xml:space="preserve"> -</w:t>
      </w:r>
      <w:proofErr w:type="spellStart"/>
      <w:r w:rsidRPr="00A460DF">
        <w:rPr>
          <w:rFonts w:asciiTheme="minorHAnsi" w:hAnsiTheme="minorHAnsi" w:cstheme="minorHAnsi"/>
          <w:lang w:val="en-GB"/>
        </w:rPr>
        <w:t>Axa</w:t>
      </w:r>
      <w:proofErr w:type="spellEnd"/>
      <w:r w:rsidRPr="00A460DF">
        <w:rPr>
          <w:rFonts w:asciiTheme="minorHAnsi" w:hAnsiTheme="minorHAnsi" w:cstheme="minorHAnsi"/>
          <w:lang w:val="en-GB"/>
        </w:rPr>
        <w:t xml:space="preserve"> de </w:t>
      </w:r>
      <w:proofErr w:type="spellStart"/>
      <w:r w:rsidRPr="00A460DF">
        <w:rPr>
          <w:rFonts w:asciiTheme="minorHAnsi" w:hAnsiTheme="minorHAnsi" w:cstheme="minorHAnsi"/>
          <w:lang w:val="en-GB"/>
        </w:rPr>
        <w:t>Investi</w:t>
      </w:r>
      <w:proofErr w:type="spellEnd"/>
      <w:r w:rsidRPr="00A460DF">
        <w:rPr>
          <w:rFonts w:asciiTheme="minorHAnsi" w:hAnsiTheme="minorHAnsi" w:cstheme="minorHAnsi"/>
          <w:lang w:val="ro-RO"/>
        </w:rPr>
        <w:t>ție</w:t>
      </w:r>
      <w:r w:rsidRPr="00A460DF">
        <w:rPr>
          <w:rFonts w:asciiTheme="minorHAnsi" w:hAnsiTheme="minorHAnsi" w:cstheme="minorHAnsi"/>
          <w:lang w:val="en-GB"/>
        </w:rPr>
        <w:t xml:space="preserve"> 1.2 - </w:t>
      </w:r>
      <w:proofErr w:type="spellStart"/>
      <w:r w:rsidRPr="00A460DF">
        <w:rPr>
          <w:rFonts w:asciiTheme="minorHAnsi" w:hAnsiTheme="minorHAnsi" w:cstheme="minorHAnsi"/>
          <w:lang w:val="en-GB"/>
        </w:rPr>
        <w:t>Asigurarea</w:t>
      </w:r>
      <w:proofErr w:type="spellEnd"/>
      <w:r w:rsidRPr="00A460DF">
        <w:rPr>
          <w:rFonts w:asciiTheme="minorHAnsi" w:hAnsiTheme="minorHAnsi" w:cstheme="minorHAnsi"/>
          <w:lang w:val="en-GB"/>
        </w:rPr>
        <w:t xml:space="preserve"> </w:t>
      </w:r>
      <w:proofErr w:type="spellStart"/>
      <w:r w:rsidRPr="00A460DF">
        <w:rPr>
          <w:rFonts w:asciiTheme="minorHAnsi" w:hAnsiTheme="minorHAnsi" w:cstheme="minorHAnsi"/>
          <w:lang w:val="en-GB"/>
        </w:rPr>
        <w:t>infrastructurii</w:t>
      </w:r>
      <w:proofErr w:type="spellEnd"/>
      <w:r w:rsidRPr="00A460DF">
        <w:rPr>
          <w:rFonts w:asciiTheme="minorHAnsi" w:hAnsiTheme="minorHAnsi" w:cstheme="minorHAnsi"/>
          <w:lang w:val="en-GB"/>
        </w:rPr>
        <w:t xml:space="preserve"> </w:t>
      </w:r>
      <w:proofErr w:type="spellStart"/>
      <w:r w:rsidRPr="00A460DF">
        <w:rPr>
          <w:rFonts w:asciiTheme="minorHAnsi" w:hAnsiTheme="minorHAnsi" w:cstheme="minorHAnsi"/>
          <w:lang w:val="en-GB"/>
        </w:rPr>
        <w:t>pentru</w:t>
      </w:r>
      <w:proofErr w:type="spellEnd"/>
      <w:r w:rsidRPr="00A460DF">
        <w:rPr>
          <w:rFonts w:asciiTheme="minorHAnsi" w:hAnsiTheme="minorHAnsi" w:cstheme="minorHAnsi"/>
          <w:lang w:val="en-GB"/>
        </w:rPr>
        <w:t xml:space="preserve"> </w:t>
      </w:r>
      <w:proofErr w:type="spellStart"/>
      <w:r w:rsidRPr="00A460DF">
        <w:rPr>
          <w:rFonts w:asciiTheme="minorHAnsi" w:hAnsiTheme="minorHAnsi" w:cstheme="minorHAnsi"/>
          <w:lang w:val="en-GB"/>
        </w:rPr>
        <w:t>transportul</w:t>
      </w:r>
      <w:proofErr w:type="spellEnd"/>
      <w:r w:rsidRPr="00A460DF">
        <w:rPr>
          <w:rFonts w:asciiTheme="minorHAnsi" w:hAnsiTheme="minorHAnsi" w:cstheme="minorHAnsi"/>
          <w:lang w:val="en-GB"/>
        </w:rPr>
        <w:t xml:space="preserve"> </w:t>
      </w:r>
      <w:proofErr w:type="spellStart"/>
      <w:r w:rsidRPr="00A460DF">
        <w:rPr>
          <w:rFonts w:asciiTheme="minorHAnsi" w:hAnsiTheme="minorHAnsi" w:cstheme="minorHAnsi"/>
          <w:lang w:val="en-GB"/>
        </w:rPr>
        <w:t>verde</w:t>
      </w:r>
      <w:proofErr w:type="spellEnd"/>
      <w:r w:rsidRPr="00A460DF">
        <w:rPr>
          <w:rFonts w:asciiTheme="minorHAnsi" w:hAnsiTheme="minorHAnsi" w:cstheme="minorHAnsi"/>
          <w:lang w:val="en-GB"/>
        </w:rPr>
        <w:t xml:space="preserve"> – ITS/</w:t>
      </w:r>
      <w:proofErr w:type="spellStart"/>
      <w:r w:rsidRPr="00A460DF">
        <w:rPr>
          <w:rFonts w:asciiTheme="minorHAnsi" w:hAnsiTheme="minorHAnsi" w:cstheme="minorHAnsi"/>
          <w:lang w:val="en-GB"/>
        </w:rPr>
        <w:t>alte</w:t>
      </w:r>
      <w:proofErr w:type="spellEnd"/>
      <w:r w:rsidRPr="00A460DF">
        <w:rPr>
          <w:rFonts w:asciiTheme="minorHAnsi" w:hAnsiTheme="minorHAnsi" w:cstheme="minorHAnsi"/>
          <w:lang w:val="en-GB"/>
        </w:rPr>
        <w:t xml:space="preserve"> </w:t>
      </w:r>
      <w:proofErr w:type="spellStart"/>
      <w:r w:rsidRPr="00A460DF">
        <w:rPr>
          <w:rFonts w:asciiTheme="minorHAnsi" w:hAnsiTheme="minorHAnsi" w:cstheme="minorHAnsi"/>
          <w:lang w:val="en-GB"/>
        </w:rPr>
        <w:t>infrastructuri</w:t>
      </w:r>
      <w:proofErr w:type="spellEnd"/>
      <w:r w:rsidRPr="00A460DF">
        <w:rPr>
          <w:rFonts w:asciiTheme="minorHAnsi" w:hAnsiTheme="minorHAnsi" w:cstheme="minorHAnsi"/>
          <w:lang w:val="en-GB"/>
        </w:rPr>
        <w:t xml:space="preserve"> TIC (</w:t>
      </w:r>
      <w:proofErr w:type="spellStart"/>
      <w:r w:rsidRPr="00A460DF">
        <w:rPr>
          <w:rFonts w:asciiTheme="minorHAnsi" w:hAnsiTheme="minorHAnsi" w:cstheme="minorHAnsi"/>
          <w:lang w:val="en-GB"/>
        </w:rPr>
        <w:t>sisteme</w:t>
      </w:r>
      <w:proofErr w:type="spellEnd"/>
      <w:r w:rsidRPr="00A460DF">
        <w:rPr>
          <w:rFonts w:asciiTheme="minorHAnsi" w:hAnsiTheme="minorHAnsi" w:cstheme="minorHAnsi"/>
          <w:lang w:val="en-GB"/>
        </w:rPr>
        <w:t xml:space="preserve"> </w:t>
      </w:r>
      <w:proofErr w:type="spellStart"/>
      <w:r w:rsidRPr="00A460DF">
        <w:rPr>
          <w:rFonts w:asciiTheme="minorHAnsi" w:hAnsiTheme="minorHAnsi" w:cstheme="minorHAnsi"/>
          <w:lang w:val="en-GB"/>
        </w:rPr>
        <w:t>inteligente</w:t>
      </w:r>
      <w:proofErr w:type="spellEnd"/>
      <w:r w:rsidRPr="00A460DF">
        <w:rPr>
          <w:rFonts w:asciiTheme="minorHAnsi" w:hAnsiTheme="minorHAnsi" w:cstheme="minorHAnsi"/>
          <w:lang w:val="en-GB"/>
        </w:rPr>
        <w:t xml:space="preserve"> de management urban/local)</w:t>
      </w:r>
      <w:r w:rsidRPr="00A460DF">
        <w:rPr>
          <w:rFonts w:asciiTheme="minorHAnsi" w:hAnsiTheme="minorHAnsi" w:cstheme="minorHAnsi"/>
          <w:bCs/>
          <w:lang w:val="en-GB"/>
        </w:rPr>
        <w:t xml:space="preserve">, </w:t>
      </w:r>
      <w:proofErr w:type="spellStart"/>
      <w:r w:rsidRPr="00A460DF">
        <w:rPr>
          <w:rFonts w:asciiTheme="minorHAnsi" w:hAnsiTheme="minorHAnsi" w:cstheme="minorHAnsi"/>
          <w:bCs/>
          <w:lang w:val="en-GB"/>
        </w:rPr>
        <w:t>în</w:t>
      </w:r>
      <w:proofErr w:type="spellEnd"/>
      <w:r w:rsidRPr="00A460DF">
        <w:rPr>
          <w:rFonts w:asciiTheme="minorHAnsi" w:hAnsiTheme="minorHAnsi" w:cstheme="minorHAnsi"/>
          <w:bCs/>
          <w:lang w:val="en-GB"/>
        </w:rPr>
        <w:t xml:space="preserve"> </w:t>
      </w:r>
      <w:proofErr w:type="spellStart"/>
      <w:r w:rsidRPr="00A460DF">
        <w:rPr>
          <w:rFonts w:asciiTheme="minorHAnsi" w:hAnsiTheme="minorHAnsi" w:cstheme="minorHAnsi"/>
          <w:bCs/>
          <w:lang w:val="en-GB"/>
        </w:rPr>
        <w:t>cadrul</w:t>
      </w:r>
      <w:proofErr w:type="spellEnd"/>
      <w:r w:rsidRPr="00A460DF">
        <w:rPr>
          <w:rFonts w:asciiTheme="minorHAnsi" w:hAnsiTheme="minorHAnsi" w:cstheme="minorHAnsi"/>
          <w:bCs/>
          <w:lang w:val="en-GB"/>
        </w:rPr>
        <w:t xml:space="preserve"> </w:t>
      </w:r>
      <w:proofErr w:type="spellStart"/>
      <w:r w:rsidRPr="00A460DF">
        <w:rPr>
          <w:rFonts w:asciiTheme="minorHAnsi" w:hAnsiTheme="minorHAnsi" w:cstheme="minorHAnsi"/>
          <w:bCs/>
          <w:lang w:val="en-GB"/>
        </w:rPr>
        <w:t>Planului</w:t>
      </w:r>
      <w:proofErr w:type="spellEnd"/>
      <w:r w:rsidRPr="00A460DF">
        <w:rPr>
          <w:rFonts w:asciiTheme="minorHAnsi" w:hAnsiTheme="minorHAnsi" w:cstheme="minorHAnsi"/>
          <w:bCs/>
          <w:lang w:val="en-GB"/>
        </w:rPr>
        <w:t xml:space="preserve"> </w:t>
      </w:r>
      <w:proofErr w:type="spellStart"/>
      <w:r w:rsidRPr="00A460DF">
        <w:rPr>
          <w:rFonts w:asciiTheme="minorHAnsi" w:hAnsiTheme="minorHAnsi" w:cstheme="minorHAnsi"/>
          <w:bCs/>
          <w:lang w:val="en-GB"/>
        </w:rPr>
        <w:t>Național</w:t>
      </w:r>
      <w:proofErr w:type="spellEnd"/>
      <w:r w:rsidRPr="00A460DF">
        <w:rPr>
          <w:rFonts w:asciiTheme="minorHAnsi" w:hAnsiTheme="minorHAnsi" w:cstheme="minorHAnsi"/>
          <w:bCs/>
          <w:lang w:val="en-GB"/>
        </w:rPr>
        <w:t xml:space="preserve"> de </w:t>
      </w:r>
      <w:proofErr w:type="spellStart"/>
      <w:r w:rsidRPr="00A460DF">
        <w:rPr>
          <w:rFonts w:asciiTheme="minorHAnsi" w:hAnsiTheme="minorHAnsi" w:cstheme="minorHAnsi"/>
          <w:bCs/>
          <w:lang w:val="en-GB"/>
        </w:rPr>
        <w:t>Redresare</w:t>
      </w:r>
      <w:proofErr w:type="spellEnd"/>
      <w:r w:rsidRPr="00A460DF">
        <w:rPr>
          <w:rFonts w:asciiTheme="minorHAnsi" w:hAnsiTheme="minorHAnsi" w:cstheme="minorHAnsi"/>
          <w:bCs/>
          <w:lang w:val="en-GB"/>
        </w:rPr>
        <w:t xml:space="preserve"> </w:t>
      </w:r>
      <w:proofErr w:type="spellStart"/>
      <w:r w:rsidRPr="00A460DF">
        <w:rPr>
          <w:rFonts w:asciiTheme="minorHAnsi" w:hAnsiTheme="minorHAnsi" w:cstheme="minorHAnsi"/>
          <w:bCs/>
          <w:lang w:val="en-GB"/>
        </w:rPr>
        <w:t>și</w:t>
      </w:r>
      <w:proofErr w:type="spellEnd"/>
      <w:r w:rsidRPr="00A460DF">
        <w:rPr>
          <w:rFonts w:asciiTheme="minorHAnsi" w:hAnsiTheme="minorHAnsi" w:cstheme="minorHAnsi"/>
          <w:bCs/>
          <w:lang w:val="en-GB"/>
        </w:rPr>
        <w:t xml:space="preserve"> </w:t>
      </w:r>
      <w:proofErr w:type="spellStart"/>
      <w:r w:rsidRPr="00A460DF">
        <w:rPr>
          <w:rFonts w:asciiTheme="minorHAnsi" w:hAnsiTheme="minorHAnsi" w:cstheme="minorHAnsi"/>
          <w:bCs/>
          <w:lang w:val="en-GB"/>
        </w:rPr>
        <w:t>Reziliență</w:t>
      </w:r>
      <w:proofErr w:type="spellEnd"/>
      <w:r w:rsidRPr="00A460DF">
        <w:rPr>
          <w:rFonts w:asciiTheme="minorHAnsi" w:hAnsiTheme="minorHAnsi" w:cstheme="minorHAnsi"/>
          <w:bCs/>
          <w:lang w:val="en-GB"/>
        </w:rPr>
        <w:t xml:space="preserve"> (PNRR)</w:t>
      </w:r>
      <w:r w:rsidRPr="00A460DF">
        <w:rPr>
          <w:rFonts w:asciiTheme="minorHAnsi" w:hAnsiTheme="minorHAnsi" w:cstheme="minorHAnsi"/>
          <w:bCs/>
        </w:rPr>
        <w:t>;</w:t>
      </w:r>
    </w:p>
    <w:p w14:paraId="02AF2954" w14:textId="77777777" w:rsidR="00517942" w:rsidRPr="006D3527" w:rsidRDefault="00517942" w:rsidP="00517942">
      <w:pPr>
        <w:pStyle w:val="Listparagraf"/>
        <w:numPr>
          <w:ilvl w:val="0"/>
          <w:numId w:val="3"/>
        </w:numPr>
        <w:spacing w:after="0" w:line="240" w:lineRule="auto"/>
        <w:jc w:val="both"/>
        <w:rPr>
          <w:rFonts w:asciiTheme="minorHAnsi" w:hAnsiTheme="minorHAnsi" w:cstheme="minorHAnsi"/>
          <w:lang w:val="it-IT"/>
        </w:rPr>
      </w:pPr>
      <w:bookmarkStart w:id="3" w:name="_Hlk518641158"/>
      <w:r w:rsidRPr="006D3527">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14D13FDA" w14:textId="77777777" w:rsidR="00517942" w:rsidRPr="006D3527" w:rsidRDefault="00517942" w:rsidP="00517942">
      <w:pPr>
        <w:numPr>
          <w:ilvl w:val="0"/>
          <w:numId w:val="3"/>
        </w:numPr>
        <w:suppressAutoHyphens w:val="0"/>
        <w:autoSpaceDN/>
        <w:spacing w:after="0" w:line="240" w:lineRule="auto"/>
        <w:jc w:val="both"/>
        <w:textAlignment w:val="auto"/>
        <w:rPr>
          <w:rFonts w:asciiTheme="minorHAnsi" w:hAnsiTheme="minorHAnsi" w:cstheme="minorHAnsi"/>
          <w:lang w:val="it-IT"/>
        </w:rPr>
      </w:pPr>
      <w:r w:rsidRPr="006D3527">
        <w:rPr>
          <w:rFonts w:asciiTheme="minorHAnsi" w:hAnsiTheme="minorHAnsi" w:cstheme="minorHAnsi"/>
          <w:lang w:val="it-IT"/>
        </w:rPr>
        <w:t>Prevederile Legii nr. 273/2006 privind finanţele publice locale cu modificările şi completările ulterioare;</w:t>
      </w:r>
    </w:p>
    <w:p w14:paraId="3A8B5ADA" w14:textId="77777777" w:rsidR="00517942" w:rsidRPr="006D3527" w:rsidRDefault="00517942" w:rsidP="00517942">
      <w:pPr>
        <w:pStyle w:val="Listparagraf"/>
        <w:numPr>
          <w:ilvl w:val="0"/>
          <w:numId w:val="3"/>
        </w:numPr>
        <w:spacing w:after="0" w:line="240" w:lineRule="auto"/>
        <w:jc w:val="both"/>
        <w:rPr>
          <w:rFonts w:asciiTheme="minorHAnsi" w:hAnsiTheme="minorHAnsi" w:cstheme="minorHAnsi"/>
        </w:rPr>
      </w:pPr>
      <w:proofErr w:type="spellStart"/>
      <w:r w:rsidRPr="006D3527">
        <w:rPr>
          <w:rFonts w:asciiTheme="minorHAnsi" w:hAnsiTheme="minorHAnsi" w:cstheme="minorHAnsi"/>
        </w:rPr>
        <w:t>Prevederile</w:t>
      </w:r>
      <w:proofErr w:type="spellEnd"/>
      <w:r w:rsidRPr="006D3527">
        <w:rPr>
          <w:rFonts w:asciiTheme="minorHAnsi" w:hAnsiTheme="minorHAnsi" w:cstheme="minorHAnsi"/>
        </w:rPr>
        <w:t xml:space="preserve"> art. 129, </w:t>
      </w:r>
      <w:proofErr w:type="spellStart"/>
      <w:r w:rsidRPr="006D3527">
        <w:rPr>
          <w:rFonts w:asciiTheme="minorHAnsi" w:hAnsiTheme="minorHAnsi" w:cstheme="minorHAnsi"/>
        </w:rPr>
        <w:t>alin</w:t>
      </w:r>
      <w:proofErr w:type="spellEnd"/>
      <w:r w:rsidRPr="006D3527">
        <w:rPr>
          <w:rFonts w:asciiTheme="minorHAnsi" w:hAnsiTheme="minorHAnsi" w:cstheme="minorHAnsi"/>
        </w:rPr>
        <w:t xml:space="preserve"> 2, lit. b. </w:t>
      </w:r>
      <w:proofErr w:type="spellStart"/>
      <w:r w:rsidRPr="006D3527">
        <w:rPr>
          <w:rFonts w:asciiTheme="minorHAnsi" w:hAnsiTheme="minorHAnsi" w:cstheme="minorHAnsi"/>
        </w:rPr>
        <w:t>și</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alin</w:t>
      </w:r>
      <w:proofErr w:type="spellEnd"/>
      <w:r w:rsidRPr="006D3527">
        <w:rPr>
          <w:rFonts w:asciiTheme="minorHAnsi" w:hAnsiTheme="minorHAnsi" w:cstheme="minorHAnsi"/>
        </w:rPr>
        <w:t xml:space="preserve">. </w:t>
      </w:r>
      <w:proofErr w:type="gramStart"/>
      <w:r w:rsidRPr="006D3527">
        <w:rPr>
          <w:rFonts w:asciiTheme="minorHAnsi" w:hAnsiTheme="minorHAnsi" w:cstheme="minorHAnsi"/>
        </w:rPr>
        <w:t>4,</w:t>
      </w:r>
      <w:proofErr w:type="gramEnd"/>
      <w:r w:rsidRPr="006D3527">
        <w:rPr>
          <w:rFonts w:asciiTheme="minorHAnsi" w:hAnsiTheme="minorHAnsi" w:cstheme="minorHAnsi"/>
        </w:rPr>
        <w:t xml:space="preserve"> lit d, </w:t>
      </w:r>
      <w:proofErr w:type="spellStart"/>
      <w:r w:rsidRPr="006D3527">
        <w:rPr>
          <w:rFonts w:asciiTheme="minorHAnsi" w:hAnsiTheme="minorHAnsi" w:cstheme="minorHAnsi"/>
        </w:rPr>
        <w:t>coroborat</w:t>
      </w:r>
      <w:proofErr w:type="spellEnd"/>
      <w:r w:rsidRPr="006D3527">
        <w:rPr>
          <w:rFonts w:asciiTheme="minorHAnsi" w:hAnsiTheme="minorHAnsi" w:cstheme="minorHAnsi"/>
        </w:rPr>
        <w:t xml:space="preserve"> cu </w:t>
      </w:r>
      <w:proofErr w:type="spellStart"/>
      <w:r w:rsidRPr="006D3527">
        <w:rPr>
          <w:rFonts w:asciiTheme="minorHAnsi" w:hAnsiTheme="minorHAnsi" w:cstheme="minorHAnsi"/>
        </w:rPr>
        <w:t>prevederile</w:t>
      </w:r>
      <w:proofErr w:type="spellEnd"/>
      <w:r w:rsidRPr="006D3527">
        <w:rPr>
          <w:rFonts w:asciiTheme="minorHAnsi" w:hAnsiTheme="minorHAnsi" w:cstheme="minorHAnsi"/>
        </w:rPr>
        <w:t xml:space="preserve"> art. 139 din O.U.G. 57/2019 </w:t>
      </w:r>
      <w:proofErr w:type="spellStart"/>
      <w:r w:rsidRPr="006D3527">
        <w:rPr>
          <w:rFonts w:asciiTheme="minorHAnsi" w:hAnsiTheme="minorHAnsi" w:cstheme="minorHAnsi"/>
        </w:rPr>
        <w:t>privind</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Codul</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Administrativ</w:t>
      </w:r>
      <w:proofErr w:type="spellEnd"/>
    </w:p>
    <w:p w14:paraId="0F2920B6" w14:textId="77777777" w:rsidR="00517942" w:rsidRPr="006D3527" w:rsidRDefault="00517942" w:rsidP="00517942">
      <w:pPr>
        <w:pStyle w:val="Listparagraf"/>
        <w:keepNext/>
        <w:numPr>
          <w:ilvl w:val="0"/>
          <w:numId w:val="1"/>
        </w:numPr>
        <w:spacing w:after="0" w:line="240" w:lineRule="auto"/>
        <w:jc w:val="both"/>
        <w:rPr>
          <w:rFonts w:asciiTheme="minorHAnsi" w:hAnsiTheme="minorHAnsi" w:cstheme="minorHAnsi"/>
          <w:lang w:val="it-IT"/>
        </w:rPr>
      </w:pPr>
      <w:r w:rsidRPr="006D3527">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09922487" w14:textId="77777777" w:rsidR="00517942" w:rsidRPr="00B42D2C" w:rsidRDefault="00517942" w:rsidP="00517942">
      <w:pPr>
        <w:pStyle w:val="Listparagraf"/>
        <w:keepNext/>
        <w:numPr>
          <w:ilvl w:val="0"/>
          <w:numId w:val="2"/>
        </w:numPr>
        <w:spacing w:after="0" w:line="240" w:lineRule="auto"/>
        <w:jc w:val="both"/>
        <w:rPr>
          <w:rFonts w:asciiTheme="minorHAnsi" w:hAnsiTheme="minorHAnsi" w:cstheme="minorHAnsi"/>
          <w:lang w:val="it-IT"/>
        </w:rPr>
      </w:pPr>
      <w:r w:rsidRPr="00B42D2C">
        <w:rPr>
          <w:rFonts w:asciiTheme="minorHAnsi" w:hAnsiTheme="minorHAnsi" w:cstheme="minorHAnsi"/>
          <w:lang w:val="it-IT"/>
        </w:rPr>
        <w:t xml:space="preserve">prevederile HCL 143/17.05.2022 hotărâre privind aprobarea depunerii proiectului </w:t>
      </w:r>
      <w:r w:rsidRPr="00B42D2C">
        <w:rPr>
          <w:rFonts w:asciiTheme="minorHAnsi" w:hAnsiTheme="minorHAnsi" w:cstheme="minorHAnsi"/>
          <w:b/>
          <w:noProof/>
          <w:lang w:val="it-IT"/>
        </w:rPr>
        <w:t>„</w:t>
      </w:r>
      <w:r w:rsidRPr="00B42D2C">
        <w:rPr>
          <w:rFonts w:asciiTheme="minorHAnsi" w:hAnsiTheme="minorHAnsi" w:cstheme="minorHAnsi"/>
          <w:b/>
          <w:i/>
          <w:noProof/>
          <w:lang w:val="it-IT"/>
        </w:rPr>
        <w:t>Sistem de management inteligent al informatiilor prvind transportul public si smart+parking in Municipiul Calarasi”</w:t>
      </w:r>
      <w:r w:rsidRPr="00B42D2C">
        <w:rPr>
          <w:rFonts w:asciiTheme="minorHAnsi" w:hAnsiTheme="minorHAnsi" w:cstheme="minorHAnsi"/>
          <w:color w:val="000000" w:themeColor="text1"/>
          <w:shd w:val="clear" w:color="auto" w:fill="FFFFFF"/>
          <w:lang w:val="it-IT"/>
        </w:rPr>
        <w:t>;</w:t>
      </w:r>
    </w:p>
    <w:p w14:paraId="468FFA5A" w14:textId="77777777" w:rsidR="00517942" w:rsidRPr="008D378D" w:rsidRDefault="00517942" w:rsidP="00517942">
      <w:pPr>
        <w:pStyle w:val="Listparagraf"/>
        <w:numPr>
          <w:ilvl w:val="0"/>
          <w:numId w:val="2"/>
        </w:numPr>
        <w:rPr>
          <w:rFonts w:asciiTheme="minorHAnsi" w:hAnsiTheme="minorHAnsi" w:cstheme="minorHAnsi"/>
          <w:lang w:val="it-IT"/>
        </w:rPr>
      </w:pPr>
      <w:r w:rsidRPr="006D3527">
        <w:rPr>
          <w:rFonts w:asciiTheme="minorHAnsi" w:hAnsiTheme="minorHAnsi" w:cstheme="minorHAnsi"/>
          <w:lang w:val="it-IT"/>
        </w:rPr>
        <w:t xml:space="preserve">prevederile Contractului de finantare nr. </w:t>
      </w:r>
      <w:r>
        <w:rPr>
          <w:rFonts w:asciiTheme="minorHAnsi" w:hAnsiTheme="minorHAnsi" w:cstheme="minorHAnsi"/>
          <w:lang w:val="it-IT"/>
        </w:rPr>
        <w:t>6722/18.01.2023</w:t>
      </w:r>
      <w:r w:rsidRPr="006D3527">
        <w:rPr>
          <w:rFonts w:asciiTheme="minorHAnsi" w:hAnsiTheme="minorHAnsi" w:cstheme="minorHAnsi"/>
          <w:lang w:val="it-IT"/>
        </w:rPr>
        <w:t>, incheiat cu MDLPA</w:t>
      </w:r>
    </w:p>
    <w:p w14:paraId="1C842816" w14:textId="77777777" w:rsidR="00517942" w:rsidRPr="008D378D" w:rsidRDefault="00517942" w:rsidP="00517942">
      <w:pPr>
        <w:spacing w:after="0" w:line="240" w:lineRule="auto"/>
        <w:jc w:val="both"/>
        <w:rPr>
          <w:rFonts w:asciiTheme="minorHAnsi" w:eastAsia="Times New Roman" w:hAnsiTheme="minorHAnsi" w:cstheme="minorHAnsi"/>
          <w:lang w:val="it-IT"/>
        </w:rPr>
      </w:pPr>
      <w:bookmarkStart w:id="4" w:name="_Hlk184035606"/>
      <w:bookmarkEnd w:id="2"/>
      <w:r w:rsidRPr="008D378D">
        <w:rPr>
          <w:rFonts w:asciiTheme="minorHAnsi" w:eastAsia="Times New Roman" w:hAnsiTheme="minorHAnsi" w:cstheme="minorHAnsi"/>
          <w:lang w:val="it-IT"/>
        </w:rPr>
        <w:t xml:space="preserve">Proiectul cu titlul </w:t>
      </w:r>
      <w:r w:rsidRPr="008E6A52">
        <w:rPr>
          <w:rFonts w:asciiTheme="minorHAnsi" w:hAnsiTheme="minorHAnsi" w:cstheme="minorHAnsi"/>
          <w:b/>
          <w:noProof/>
          <w:lang w:val="it-IT"/>
        </w:rPr>
        <w:t>” Sistem de management inteligent al informatiilor prvind transportul public si smart+parking in Municipiul Calarasi</w:t>
      </w:r>
      <w:r w:rsidRPr="008D378D">
        <w:rPr>
          <w:rFonts w:asciiTheme="minorHAnsi" w:hAnsiTheme="minorHAnsi" w:cstheme="minorHAnsi"/>
          <w:b/>
          <w:lang w:val="it-IT"/>
        </w:rPr>
        <w:t xml:space="preserve">, </w:t>
      </w:r>
      <w:bookmarkStart w:id="5" w:name="_Hlk518641377"/>
      <w:bookmarkEnd w:id="3"/>
      <w:r w:rsidRPr="008D378D">
        <w:rPr>
          <w:rFonts w:asciiTheme="minorHAnsi" w:hAnsiTheme="minorHAnsi" w:cstheme="minorHAnsi"/>
          <w:lang w:val="it-IT"/>
        </w:rPr>
        <w:t>a fost depus in cadrul</w:t>
      </w:r>
      <w:r w:rsidRPr="008D378D">
        <w:rPr>
          <w:rFonts w:asciiTheme="minorHAnsi" w:hAnsiTheme="minorHAnsi" w:cstheme="minorHAnsi"/>
          <w:b/>
          <w:lang w:val="it-IT"/>
        </w:rPr>
        <w:t xml:space="preserve"> </w:t>
      </w:r>
      <w:r w:rsidRPr="008D378D">
        <w:rPr>
          <w:rFonts w:asciiTheme="minorHAnsi" w:eastAsia="Times New Roman" w:hAnsiTheme="minorHAnsi" w:cstheme="minorHAnsi"/>
          <w:lang w:val="it-IT"/>
        </w:rPr>
        <w:t xml:space="preserve">apelului de proiecte  </w:t>
      </w:r>
      <w:r w:rsidRPr="006D3527">
        <w:rPr>
          <w:rFonts w:asciiTheme="minorHAnsi" w:hAnsiTheme="minorHAnsi" w:cstheme="minorHAnsi"/>
          <w:bCs/>
          <w:lang w:val="it-IT"/>
        </w:rPr>
        <w:t>PNRR/2022/C10/</w:t>
      </w:r>
      <w:r w:rsidRPr="008E6A52">
        <w:rPr>
          <w:rFonts w:asciiTheme="minorHAnsi" w:hAnsiTheme="minorHAnsi" w:cstheme="minorHAnsi"/>
          <w:bCs/>
          <w:lang w:val="it-IT"/>
        </w:rPr>
        <w:t xml:space="preserve"> I.1.2</w:t>
      </w:r>
      <w:r w:rsidRPr="008D378D">
        <w:rPr>
          <w:rFonts w:asciiTheme="minorHAnsi" w:eastAsia="Times New Roman" w:hAnsiTheme="minorHAnsi" w:cstheme="minorHAnsi"/>
          <w:lang w:val="it-IT"/>
        </w:rPr>
        <w:t xml:space="preserve">  </w:t>
      </w:r>
      <w:r w:rsidRPr="008D378D">
        <w:rPr>
          <w:rFonts w:asciiTheme="minorHAnsi" w:hAnsiTheme="minorHAnsi" w:cstheme="minorHAnsi"/>
          <w:lang w:val="it-IT"/>
        </w:rPr>
        <w:t xml:space="preserve">Componenta 10 – Fondul Local, Axa de </w:t>
      </w:r>
      <w:r w:rsidRPr="008E6A52">
        <w:rPr>
          <w:rFonts w:asciiTheme="minorHAnsi" w:hAnsiTheme="minorHAnsi" w:cstheme="minorHAnsi"/>
          <w:lang w:val="it-IT"/>
        </w:rPr>
        <w:t>Investiție 1.2 - Asigurarea infrastructurii pentru transportul verde – ITS/alte infrastructuri TIC (sisteme inteligente de management urban/local),</w:t>
      </w:r>
      <w:r w:rsidRPr="008D378D">
        <w:rPr>
          <w:rFonts w:asciiTheme="minorHAnsi" w:eastAsia="Times New Roman" w:hAnsiTheme="minorHAnsi" w:cstheme="minorHAnsi"/>
          <w:lang w:val="it-IT"/>
        </w:rPr>
        <w:t xml:space="preserve"> în cadrul Planului Național de Redresare și Reziliență (PNRR) este finanțat conform Contractului de finantare nr.</w:t>
      </w:r>
      <w:r w:rsidRPr="008D378D">
        <w:rPr>
          <w:rFonts w:asciiTheme="minorHAnsi" w:hAnsiTheme="minorHAnsi" w:cstheme="minorHAnsi"/>
          <w:lang w:val="it-IT"/>
        </w:rPr>
        <w:t xml:space="preserve"> </w:t>
      </w:r>
      <w:r>
        <w:rPr>
          <w:rFonts w:asciiTheme="minorHAnsi" w:hAnsiTheme="minorHAnsi" w:cstheme="minorHAnsi"/>
          <w:lang w:val="it-IT"/>
        </w:rPr>
        <w:t xml:space="preserve">6722/18.01.2023 </w:t>
      </w:r>
      <w:r w:rsidRPr="008D378D">
        <w:rPr>
          <w:rFonts w:asciiTheme="minorHAnsi" w:eastAsia="Times New Roman" w:hAnsiTheme="minorHAnsi" w:cstheme="minorHAnsi"/>
          <w:lang w:val="it-IT"/>
        </w:rPr>
        <w:t>și se află în etapa de implementare. Durata de implementare a proiectulu</w:t>
      </w:r>
      <w:r>
        <w:rPr>
          <w:rFonts w:asciiTheme="minorHAnsi" w:eastAsia="Times New Roman" w:hAnsiTheme="minorHAnsi" w:cstheme="minorHAnsi"/>
          <w:lang w:val="it-IT"/>
        </w:rPr>
        <w:t>i</w:t>
      </w:r>
      <w:r w:rsidRPr="008D378D">
        <w:rPr>
          <w:rFonts w:asciiTheme="minorHAnsi" w:eastAsia="Times New Roman" w:hAnsiTheme="minorHAnsi" w:cstheme="minorHAnsi"/>
          <w:lang w:val="it-IT"/>
        </w:rPr>
        <w:t xml:space="preserve"> este de 3</w:t>
      </w:r>
      <w:r>
        <w:rPr>
          <w:rFonts w:asciiTheme="minorHAnsi" w:eastAsia="Times New Roman" w:hAnsiTheme="minorHAnsi" w:cstheme="minorHAnsi"/>
          <w:lang w:val="it-IT"/>
        </w:rPr>
        <w:t>9</w:t>
      </w:r>
      <w:r w:rsidRPr="008D378D">
        <w:rPr>
          <w:rFonts w:asciiTheme="minorHAnsi" w:eastAsia="Times New Roman" w:hAnsiTheme="minorHAnsi" w:cstheme="minorHAnsi"/>
          <w:lang w:val="it-IT"/>
        </w:rPr>
        <w:t xml:space="preserve"> luni. </w:t>
      </w:r>
    </w:p>
    <w:p w14:paraId="1502A238" w14:textId="77777777" w:rsidR="00517942" w:rsidRDefault="00517942" w:rsidP="00517942">
      <w:pPr>
        <w:spacing w:after="0" w:line="240" w:lineRule="auto"/>
        <w:jc w:val="both"/>
        <w:rPr>
          <w:rFonts w:asciiTheme="minorHAnsi" w:hAnsiTheme="minorHAnsi" w:cstheme="minorHAnsi"/>
          <w:b/>
          <w:u w:val="single"/>
          <w:lang w:val="it-IT"/>
        </w:rPr>
      </w:pPr>
    </w:p>
    <w:p w14:paraId="21160A19" w14:textId="77777777" w:rsidR="00517942" w:rsidRDefault="00517942" w:rsidP="00517942">
      <w:pPr>
        <w:spacing w:after="0" w:line="240" w:lineRule="auto"/>
        <w:jc w:val="both"/>
        <w:rPr>
          <w:rFonts w:asciiTheme="minorHAnsi" w:hAnsiTheme="minorHAnsi" w:cstheme="minorHAnsi"/>
          <w:lang w:val="it-IT"/>
        </w:rPr>
      </w:pPr>
      <w:r w:rsidRPr="008D378D">
        <w:rPr>
          <w:rFonts w:asciiTheme="minorHAnsi" w:hAnsiTheme="minorHAnsi" w:cstheme="minorHAnsi"/>
          <w:b/>
          <w:u w:val="single"/>
          <w:lang w:val="it-IT"/>
        </w:rPr>
        <w:t>Obiectivul proiectului</w:t>
      </w:r>
      <w:r w:rsidRPr="008D378D">
        <w:rPr>
          <w:rFonts w:asciiTheme="minorHAnsi" w:hAnsiTheme="minorHAnsi" w:cstheme="minorHAnsi"/>
          <w:lang w:val="it-IT"/>
        </w:rPr>
        <w:t xml:space="preserve"> de investiție </w:t>
      </w:r>
      <w:r w:rsidRPr="008E6A52">
        <w:rPr>
          <w:rFonts w:asciiTheme="minorHAnsi" w:hAnsiTheme="minorHAnsi" w:cstheme="minorHAnsi"/>
          <w:lang w:val="it-IT"/>
        </w:rPr>
        <w:t>„Sistem de management inteligent al informatiilor prvind transportul public si smart+parking in Municipiul Calarasi”</w:t>
      </w:r>
      <w:r w:rsidRPr="008D378D">
        <w:rPr>
          <w:rFonts w:asciiTheme="minorHAnsi" w:hAnsiTheme="minorHAnsi" w:cstheme="minorHAnsi"/>
          <w:lang w:val="it-IT"/>
        </w:rPr>
        <w:t xml:space="preserve">, îl </w:t>
      </w:r>
      <w:r>
        <w:rPr>
          <w:rFonts w:asciiTheme="minorHAnsi" w:hAnsiTheme="minorHAnsi" w:cstheme="minorHAnsi"/>
          <w:lang w:val="it-IT"/>
        </w:rPr>
        <w:t xml:space="preserve">constituie </w:t>
      </w:r>
      <w:r w:rsidRPr="006D3527">
        <w:rPr>
          <w:rFonts w:asciiTheme="minorHAnsi" w:hAnsiTheme="minorHAnsi" w:cstheme="minorHAnsi"/>
          <w:lang w:val="it-IT"/>
        </w:rPr>
        <w:t>achiziționarea și instalarea de sisteme ITS (Intelligent Transport Systems/ sisteme de transport inteligente)</w:t>
      </w:r>
      <w:r>
        <w:rPr>
          <w:rFonts w:asciiTheme="minorHAnsi" w:hAnsiTheme="minorHAnsi" w:cstheme="minorHAnsi"/>
          <w:lang w:val="it-IT"/>
        </w:rPr>
        <w:t xml:space="preserve"> pentru a</w:t>
      </w:r>
      <w:r w:rsidRPr="006D3527">
        <w:rPr>
          <w:rFonts w:asciiTheme="minorHAnsi" w:hAnsiTheme="minorHAnsi" w:cstheme="minorHAnsi"/>
          <w:lang w:val="it-IT"/>
        </w:rPr>
        <w:t xml:space="preserve"> facilit</w:t>
      </w:r>
      <w:r>
        <w:rPr>
          <w:rFonts w:asciiTheme="minorHAnsi" w:hAnsiTheme="minorHAnsi" w:cstheme="minorHAnsi"/>
          <w:lang w:val="it-IT"/>
        </w:rPr>
        <w:t xml:space="preserve">a </w:t>
      </w:r>
      <w:r w:rsidRPr="006D3527">
        <w:rPr>
          <w:rFonts w:asciiTheme="minorHAnsi" w:hAnsiTheme="minorHAnsi" w:cstheme="minorHAnsi"/>
          <w:lang w:val="it-IT"/>
        </w:rPr>
        <w:t>fluiditatea mijloacelor de transport publice și private, încurajând persoanele să petreacă mai puțin timp în trafic. Sistemele inteligente care vizează gestiunea parcărilor au rolul de a reduce timpul petrecut de cetățeni pentru a găsi un loc de parcare, reducând astfel emisiile de CO2 și sporind nivelul de calitate de viață al cetățenilor prin asigurarea accesului acestora la soluții verzi și digitale de transport.</w:t>
      </w:r>
    </w:p>
    <w:p w14:paraId="658E2D0F" w14:textId="77777777" w:rsidR="00517942" w:rsidRPr="008D2C8D" w:rsidRDefault="00517942" w:rsidP="00517942">
      <w:pPr>
        <w:spacing w:after="0" w:line="240" w:lineRule="auto"/>
        <w:jc w:val="both"/>
        <w:rPr>
          <w:rFonts w:asciiTheme="minorHAnsi" w:hAnsiTheme="minorHAnsi" w:cstheme="minorHAnsi"/>
          <w:lang w:val="ro-RO"/>
        </w:rPr>
      </w:pPr>
    </w:p>
    <w:bookmarkEnd w:id="4"/>
    <w:p w14:paraId="1A637956" w14:textId="77777777" w:rsidR="00517942" w:rsidRPr="008D2C8D" w:rsidRDefault="00517942" w:rsidP="00517942">
      <w:pPr>
        <w:spacing w:after="0" w:line="240" w:lineRule="auto"/>
        <w:jc w:val="both"/>
        <w:rPr>
          <w:rFonts w:asciiTheme="minorHAnsi" w:hAnsiTheme="minorHAnsi" w:cstheme="minorHAnsi"/>
          <w:lang w:val="ro-RO"/>
        </w:rPr>
      </w:pPr>
      <w:r w:rsidRPr="008D2C8D">
        <w:rPr>
          <w:rFonts w:asciiTheme="minorHAnsi" w:hAnsiTheme="minorHAnsi" w:cstheme="minorHAnsi"/>
          <w:lang w:val="ro-RO"/>
        </w:rPr>
        <w:t xml:space="preserve">Având în vedere proiectele deja implementate/în curs de implementare, se subliniază necesitatea integrării echipamentelor noi în sistemele </w:t>
      </w:r>
      <w:proofErr w:type="spellStart"/>
      <w:r w:rsidRPr="008D2C8D">
        <w:rPr>
          <w:rFonts w:asciiTheme="minorHAnsi" w:hAnsiTheme="minorHAnsi" w:cstheme="minorHAnsi"/>
          <w:lang w:val="ro-RO"/>
        </w:rPr>
        <w:t>respecive</w:t>
      </w:r>
      <w:proofErr w:type="spellEnd"/>
      <w:r w:rsidRPr="008D2C8D">
        <w:rPr>
          <w:rFonts w:asciiTheme="minorHAnsi" w:hAnsiTheme="minorHAnsi" w:cstheme="minorHAnsi"/>
          <w:lang w:val="ro-RO"/>
        </w:rPr>
        <w:t xml:space="preserve">, prin integrarea de date la nivel central cu scopul de a asigura uniformitatea informațiilor și compatibilitatea soluțiilor în întregul Municipiu. </w:t>
      </w:r>
    </w:p>
    <w:p w14:paraId="75328665" w14:textId="77777777" w:rsidR="00517942" w:rsidRDefault="00517942" w:rsidP="00517942">
      <w:pPr>
        <w:spacing w:after="0" w:line="240" w:lineRule="auto"/>
        <w:jc w:val="both"/>
        <w:rPr>
          <w:rFonts w:asciiTheme="minorHAnsi" w:hAnsiTheme="minorHAnsi" w:cstheme="minorHAnsi"/>
          <w:lang w:val="it-IT"/>
        </w:rPr>
      </w:pPr>
      <w:r w:rsidRPr="008D2C8D">
        <w:rPr>
          <w:rFonts w:asciiTheme="minorHAnsi" w:hAnsiTheme="minorHAnsi" w:cstheme="minorHAnsi"/>
          <w:lang w:val="ro-RO"/>
        </w:rPr>
        <w:t>Subsistemele și componentele care fac parte din prezentul proiect:</w:t>
      </w:r>
    </w:p>
    <w:p w14:paraId="2E5ACCB3" w14:textId="77777777" w:rsidR="00517942" w:rsidRDefault="00517942" w:rsidP="00517942">
      <w:pPr>
        <w:spacing w:after="0" w:line="240" w:lineRule="auto"/>
        <w:jc w:val="both"/>
        <w:rPr>
          <w:rFonts w:asciiTheme="minorHAnsi" w:hAnsiTheme="minorHAnsi" w:cstheme="minorHAnsi"/>
          <w:lang w:val="it-IT"/>
        </w:rPr>
      </w:pPr>
    </w:p>
    <w:p w14:paraId="6C6BBA2E" w14:textId="77777777" w:rsidR="00517942" w:rsidRPr="008D2C8D" w:rsidRDefault="00517942" w:rsidP="00517942">
      <w:pPr>
        <w:numPr>
          <w:ilvl w:val="1"/>
          <w:numId w:val="4"/>
        </w:numPr>
        <w:spacing w:after="0" w:line="240" w:lineRule="auto"/>
        <w:jc w:val="both"/>
        <w:rPr>
          <w:rFonts w:asciiTheme="minorHAnsi" w:hAnsiTheme="minorHAnsi" w:cstheme="minorHAnsi"/>
          <w:lang w:val="ro-RO"/>
        </w:rPr>
      </w:pPr>
      <w:r w:rsidRPr="008D2C8D">
        <w:rPr>
          <w:rFonts w:asciiTheme="minorHAnsi" w:hAnsiTheme="minorHAnsi" w:cstheme="minorHAnsi"/>
          <w:lang w:val="ro-RO"/>
        </w:rPr>
        <w:t xml:space="preserve">Subsistem local; </w:t>
      </w:r>
    </w:p>
    <w:p w14:paraId="7BD257AA" w14:textId="77777777" w:rsidR="00517942" w:rsidRPr="008D2C8D" w:rsidRDefault="00517942" w:rsidP="00517942">
      <w:pPr>
        <w:numPr>
          <w:ilvl w:val="1"/>
          <w:numId w:val="4"/>
        </w:numPr>
        <w:spacing w:after="0" w:line="240" w:lineRule="auto"/>
        <w:jc w:val="both"/>
        <w:rPr>
          <w:rFonts w:asciiTheme="minorHAnsi" w:hAnsiTheme="minorHAnsi" w:cstheme="minorHAnsi"/>
          <w:lang w:val="ro-RO"/>
        </w:rPr>
      </w:pPr>
      <w:r w:rsidRPr="008D2C8D">
        <w:rPr>
          <w:rFonts w:asciiTheme="minorHAnsi" w:hAnsiTheme="minorHAnsi" w:cstheme="minorHAnsi"/>
          <w:lang w:val="ro-RO"/>
        </w:rPr>
        <w:t xml:space="preserve">Subsistem central; </w:t>
      </w:r>
    </w:p>
    <w:p w14:paraId="4F7A16C2" w14:textId="77777777" w:rsidR="00517942" w:rsidRDefault="00517942" w:rsidP="00517942">
      <w:pPr>
        <w:numPr>
          <w:ilvl w:val="1"/>
          <w:numId w:val="4"/>
        </w:numPr>
        <w:spacing w:after="0" w:line="240" w:lineRule="auto"/>
        <w:jc w:val="both"/>
        <w:rPr>
          <w:rFonts w:asciiTheme="minorHAnsi" w:hAnsiTheme="minorHAnsi" w:cstheme="minorHAnsi"/>
          <w:lang w:val="ro-RO"/>
        </w:rPr>
      </w:pPr>
      <w:r w:rsidRPr="008D2C8D">
        <w:rPr>
          <w:rFonts w:asciiTheme="minorHAnsi" w:hAnsiTheme="minorHAnsi" w:cstheme="minorHAnsi"/>
          <w:lang w:val="ro-RO"/>
        </w:rPr>
        <w:t xml:space="preserve">Subsistem </w:t>
      </w:r>
      <w:proofErr w:type="spellStart"/>
      <w:r w:rsidRPr="008D2C8D">
        <w:rPr>
          <w:rFonts w:asciiTheme="minorHAnsi" w:hAnsiTheme="minorHAnsi" w:cstheme="minorHAnsi"/>
          <w:lang w:val="ro-RO"/>
        </w:rPr>
        <w:t>comunicatii</w:t>
      </w:r>
      <w:proofErr w:type="spellEnd"/>
      <w:r w:rsidRPr="008D2C8D">
        <w:rPr>
          <w:rFonts w:asciiTheme="minorHAnsi" w:hAnsiTheme="minorHAnsi" w:cstheme="minorHAnsi"/>
          <w:lang w:val="ro-RO"/>
        </w:rPr>
        <w:t xml:space="preserve">. </w:t>
      </w:r>
    </w:p>
    <w:p w14:paraId="19C7F003" w14:textId="77777777" w:rsidR="00517942" w:rsidRPr="008D2C8D" w:rsidRDefault="00517942" w:rsidP="00517942">
      <w:pPr>
        <w:spacing w:after="0" w:line="240" w:lineRule="auto"/>
        <w:jc w:val="both"/>
        <w:rPr>
          <w:rFonts w:asciiTheme="minorHAnsi" w:hAnsiTheme="minorHAnsi" w:cstheme="minorHAnsi"/>
          <w:lang w:val="ro-RO"/>
        </w:rPr>
      </w:pPr>
    </w:p>
    <w:p w14:paraId="264F6D45" w14:textId="77777777" w:rsidR="00517942" w:rsidRDefault="00517942" w:rsidP="00517942">
      <w:pPr>
        <w:spacing w:after="0" w:line="240" w:lineRule="auto"/>
        <w:jc w:val="both"/>
        <w:rPr>
          <w:rFonts w:asciiTheme="minorHAnsi" w:hAnsiTheme="minorHAnsi" w:cstheme="minorHAnsi"/>
          <w:b/>
          <w:bCs/>
          <w:lang w:val="ro-RO"/>
        </w:rPr>
      </w:pPr>
      <w:r w:rsidRPr="008D2C8D">
        <w:rPr>
          <w:rFonts w:asciiTheme="minorHAnsi" w:hAnsiTheme="minorHAnsi" w:cstheme="minorHAnsi"/>
          <w:b/>
          <w:bCs/>
          <w:lang w:val="ro-RO"/>
        </w:rPr>
        <w:t>Subsistem local</w:t>
      </w:r>
    </w:p>
    <w:p w14:paraId="501FC329" w14:textId="77777777" w:rsidR="00517942" w:rsidRDefault="00517942" w:rsidP="00517942">
      <w:pPr>
        <w:spacing w:after="0" w:line="240" w:lineRule="auto"/>
        <w:ind w:left="360"/>
        <w:jc w:val="both"/>
        <w:rPr>
          <w:rFonts w:asciiTheme="minorHAnsi" w:hAnsiTheme="minorHAnsi" w:cstheme="minorHAnsi"/>
          <w:b/>
          <w:bCs/>
          <w:lang w:val="ro-RO"/>
        </w:rPr>
      </w:pPr>
    </w:p>
    <w:p w14:paraId="6D8EE697" w14:textId="77777777" w:rsidR="00517942" w:rsidRPr="00A86A4C" w:rsidRDefault="00517942" w:rsidP="00517942">
      <w:pPr>
        <w:spacing w:after="0" w:line="240" w:lineRule="auto"/>
        <w:ind w:left="360"/>
        <w:jc w:val="both"/>
        <w:rPr>
          <w:rFonts w:asciiTheme="minorHAnsi" w:hAnsiTheme="minorHAnsi" w:cstheme="minorHAnsi"/>
          <w:b/>
          <w:bCs/>
          <w:lang w:val="ro-RO"/>
        </w:rPr>
      </w:pPr>
      <w:proofErr w:type="spellStart"/>
      <w:r w:rsidRPr="00A86A4C">
        <w:rPr>
          <w:rFonts w:asciiTheme="minorHAnsi" w:hAnsiTheme="minorHAnsi" w:cstheme="minorHAnsi"/>
          <w:b/>
          <w:bCs/>
          <w:lang w:val="ro-RO"/>
        </w:rPr>
        <w:t>Aplicatia</w:t>
      </w:r>
      <w:proofErr w:type="spellEnd"/>
      <w:r w:rsidRPr="00A86A4C">
        <w:rPr>
          <w:rFonts w:asciiTheme="minorHAnsi" w:hAnsiTheme="minorHAnsi" w:cstheme="minorHAnsi"/>
          <w:b/>
          <w:bCs/>
          <w:lang w:val="ro-RO"/>
        </w:rPr>
        <w:t xml:space="preserve"> mobila</w:t>
      </w:r>
    </w:p>
    <w:p w14:paraId="1E3121DF" w14:textId="77777777" w:rsidR="00517942" w:rsidRDefault="00517942" w:rsidP="00517942">
      <w:pPr>
        <w:spacing w:after="0" w:line="240" w:lineRule="auto"/>
        <w:ind w:left="360"/>
        <w:jc w:val="both"/>
        <w:rPr>
          <w:rFonts w:asciiTheme="minorHAnsi" w:hAnsiTheme="minorHAnsi" w:cstheme="minorHAnsi"/>
          <w:lang w:val="ro-RO"/>
        </w:rPr>
      </w:pPr>
      <w:r w:rsidRPr="00A86A4C">
        <w:rPr>
          <w:rFonts w:asciiTheme="minorHAnsi" w:hAnsiTheme="minorHAnsi" w:cstheme="minorHAnsi"/>
          <w:lang w:val="ro-RO"/>
        </w:rPr>
        <w:t>Aceasta va permit</w:t>
      </w:r>
      <w:r>
        <w:rPr>
          <w:rFonts w:asciiTheme="minorHAnsi" w:hAnsiTheme="minorHAnsi" w:cstheme="minorHAnsi"/>
          <w:lang w:val="ro-RO"/>
        </w:rPr>
        <w:t>e</w:t>
      </w:r>
      <w:r w:rsidRPr="00A86A4C">
        <w:rPr>
          <w:rFonts w:asciiTheme="minorHAnsi" w:hAnsiTheme="minorHAnsi" w:cstheme="minorHAnsi"/>
          <w:lang w:val="ro-RO"/>
        </w:rPr>
        <w:t xml:space="preserve"> plata taxei de parcare din </w:t>
      </w:r>
      <w:proofErr w:type="spellStart"/>
      <w:r w:rsidRPr="00A86A4C">
        <w:rPr>
          <w:rFonts w:asciiTheme="minorHAnsi" w:hAnsiTheme="minorHAnsi" w:cstheme="minorHAnsi"/>
          <w:lang w:val="ro-RO"/>
        </w:rPr>
        <w:t>aplicatie</w:t>
      </w:r>
      <w:proofErr w:type="spellEnd"/>
      <w:r w:rsidRPr="00A86A4C">
        <w:rPr>
          <w:rFonts w:asciiTheme="minorHAnsi" w:hAnsiTheme="minorHAnsi" w:cstheme="minorHAnsi"/>
          <w:lang w:val="ro-RO"/>
        </w:rPr>
        <w:t xml:space="preserve"> prin </w:t>
      </w:r>
      <w:proofErr w:type="spellStart"/>
      <w:r w:rsidRPr="00A86A4C">
        <w:rPr>
          <w:rFonts w:asciiTheme="minorHAnsi" w:hAnsiTheme="minorHAnsi" w:cstheme="minorHAnsi"/>
          <w:lang w:val="ro-RO"/>
        </w:rPr>
        <w:t>card</w:t>
      </w:r>
      <w:proofErr w:type="spellEnd"/>
      <w:r w:rsidRPr="00A86A4C">
        <w:rPr>
          <w:rFonts w:asciiTheme="minorHAnsi" w:hAnsiTheme="minorHAnsi" w:cstheme="minorHAnsi"/>
          <w:lang w:val="ro-RO"/>
        </w:rPr>
        <w:t xml:space="preserve"> bancar </w:t>
      </w:r>
      <w:proofErr w:type="spellStart"/>
      <w:r w:rsidRPr="00A86A4C">
        <w:rPr>
          <w:rFonts w:asciiTheme="minorHAnsi" w:hAnsiTheme="minorHAnsi" w:cstheme="minorHAnsi"/>
          <w:lang w:val="ro-RO"/>
        </w:rPr>
        <w:t>inrolat</w:t>
      </w:r>
      <w:proofErr w:type="spellEnd"/>
      <w:r w:rsidRPr="00A86A4C">
        <w:rPr>
          <w:rFonts w:asciiTheme="minorHAnsi" w:hAnsiTheme="minorHAnsi" w:cstheme="minorHAnsi"/>
          <w:lang w:val="ro-RO"/>
        </w:rPr>
        <w:t xml:space="preserve">, online prin introducere de </w:t>
      </w:r>
      <w:proofErr w:type="spellStart"/>
      <w:r w:rsidRPr="00A86A4C">
        <w:rPr>
          <w:rFonts w:asciiTheme="minorHAnsi" w:hAnsiTheme="minorHAnsi" w:cstheme="minorHAnsi"/>
          <w:lang w:val="ro-RO"/>
        </w:rPr>
        <w:t>card</w:t>
      </w:r>
      <w:proofErr w:type="spellEnd"/>
      <w:r w:rsidRPr="00A86A4C">
        <w:rPr>
          <w:rFonts w:asciiTheme="minorHAnsi" w:hAnsiTheme="minorHAnsi" w:cstheme="minorHAnsi"/>
          <w:lang w:val="ro-RO"/>
        </w:rPr>
        <w:t xml:space="preserve">, va permite utilizarea personala sau pentru companie, pentru deducerea cheltuielilor, cu una sau mai multe </w:t>
      </w:r>
      <w:proofErr w:type="spellStart"/>
      <w:r w:rsidRPr="00A86A4C">
        <w:rPr>
          <w:rFonts w:asciiTheme="minorHAnsi" w:hAnsiTheme="minorHAnsi" w:cstheme="minorHAnsi"/>
          <w:lang w:val="ro-RO"/>
        </w:rPr>
        <w:t>masini</w:t>
      </w:r>
      <w:proofErr w:type="spellEnd"/>
      <w:r w:rsidRPr="00A86A4C">
        <w:rPr>
          <w:rFonts w:asciiTheme="minorHAnsi" w:hAnsiTheme="minorHAnsi" w:cstheme="minorHAnsi"/>
          <w:lang w:val="ro-RO"/>
        </w:rPr>
        <w:t xml:space="preserve">. De asemenea </w:t>
      </w:r>
      <w:proofErr w:type="spellStart"/>
      <w:r w:rsidRPr="00A86A4C">
        <w:rPr>
          <w:rFonts w:asciiTheme="minorHAnsi" w:hAnsiTheme="minorHAnsi" w:cstheme="minorHAnsi"/>
          <w:lang w:val="ro-RO"/>
        </w:rPr>
        <w:t>aplicatia</w:t>
      </w:r>
      <w:proofErr w:type="spellEnd"/>
      <w:r w:rsidRPr="00A86A4C">
        <w:rPr>
          <w:rFonts w:asciiTheme="minorHAnsi" w:hAnsiTheme="minorHAnsi" w:cstheme="minorHAnsi"/>
          <w:lang w:val="ro-RO"/>
        </w:rPr>
        <w:t xml:space="preserve"> va afi</w:t>
      </w:r>
      <w:r>
        <w:rPr>
          <w:rFonts w:asciiTheme="minorHAnsi" w:hAnsiTheme="minorHAnsi" w:cstheme="minorHAnsi"/>
          <w:lang w:val="ro-RO"/>
        </w:rPr>
        <w:t>șa</w:t>
      </w:r>
      <w:r w:rsidRPr="00A86A4C">
        <w:rPr>
          <w:rFonts w:asciiTheme="minorHAnsi" w:hAnsiTheme="minorHAnsi" w:cstheme="minorHAnsi"/>
          <w:lang w:val="ro-RO"/>
        </w:rPr>
        <w:t xml:space="preserve"> gradul de ocupare al tuturor </w:t>
      </w:r>
      <w:proofErr w:type="spellStart"/>
      <w:r w:rsidRPr="00A86A4C">
        <w:rPr>
          <w:rFonts w:asciiTheme="minorHAnsi" w:hAnsiTheme="minorHAnsi" w:cstheme="minorHAnsi"/>
          <w:lang w:val="ro-RO"/>
        </w:rPr>
        <w:t>parcarilor</w:t>
      </w:r>
      <w:proofErr w:type="spellEnd"/>
      <w:r w:rsidRPr="00A86A4C">
        <w:rPr>
          <w:rFonts w:asciiTheme="minorHAnsi" w:hAnsiTheme="minorHAnsi" w:cstheme="minorHAnsi"/>
          <w:lang w:val="ro-RO"/>
        </w:rPr>
        <w:t>.</w:t>
      </w:r>
    </w:p>
    <w:p w14:paraId="5DED3AF5" w14:textId="77777777" w:rsidR="00517942" w:rsidRDefault="00517942" w:rsidP="00517942">
      <w:pPr>
        <w:spacing w:after="0" w:line="240" w:lineRule="auto"/>
        <w:ind w:left="360"/>
        <w:jc w:val="both"/>
        <w:rPr>
          <w:rFonts w:asciiTheme="minorHAnsi" w:hAnsiTheme="minorHAnsi" w:cstheme="minorHAnsi"/>
          <w:b/>
          <w:bCs/>
          <w:lang w:val="ro-RO"/>
        </w:rPr>
      </w:pPr>
      <w:r w:rsidRPr="00A86A4C">
        <w:rPr>
          <w:rFonts w:asciiTheme="minorHAnsi" w:hAnsiTheme="minorHAnsi" w:cstheme="minorHAnsi"/>
          <w:b/>
          <w:bCs/>
          <w:lang w:val="ro-RO"/>
        </w:rPr>
        <w:t xml:space="preserve">Sistemul de plata a </w:t>
      </w:r>
      <w:proofErr w:type="spellStart"/>
      <w:r w:rsidRPr="00A86A4C">
        <w:rPr>
          <w:rFonts w:asciiTheme="minorHAnsi" w:hAnsiTheme="minorHAnsi" w:cstheme="minorHAnsi"/>
          <w:b/>
          <w:bCs/>
          <w:lang w:val="ro-RO"/>
        </w:rPr>
        <w:t>parcarii</w:t>
      </w:r>
      <w:proofErr w:type="spellEnd"/>
    </w:p>
    <w:p w14:paraId="70FBA5C3" w14:textId="77777777" w:rsidR="00517942" w:rsidRDefault="00517942" w:rsidP="00517942">
      <w:pPr>
        <w:spacing w:after="0" w:line="240" w:lineRule="auto"/>
        <w:ind w:left="360"/>
        <w:jc w:val="both"/>
        <w:rPr>
          <w:rFonts w:asciiTheme="minorHAnsi" w:hAnsiTheme="minorHAnsi" w:cstheme="minorHAnsi"/>
          <w:lang w:val="ro-RO"/>
        </w:rPr>
      </w:pPr>
      <w:r w:rsidRPr="00A86A4C">
        <w:rPr>
          <w:rFonts w:asciiTheme="minorHAnsi" w:hAnsiTheme="minorHAnsi" w:cstheme="minorHAnsi"/>
          <w:lang w:val="ro-RO"/>
        </w:rPr>
        <w:t xml:space="preserve">Sistemul de plata a </w:t>
      </w:r>
      <w:proofErr w:type="spellStart"/>
      <w:r w:rsidRPr="00A86A4C">
        <w:rPr>
          <w:rFonts w:asciiTheme="minorHAnsi" w:hAnsiTheme="minorHAnsi" w:cstheme="minorHAnsi"/>
          <w:lang w:val="ro-RO"/>
        </w:rPr>
        <w:t>parcarii</w:t>
      </w:r>
      <w:proofErr w:type="spellEnd"/>
      <w:r w:rsidRPr="00A86A4C">
        <w:rPr>
          <w:rFonts w:asciiTheme="minorHAnsi" w:hAnsiTheme="minorHAnsi" w:cstheme="minorHAnsi"/>
          <w:lang w:val="ro-RO"/>
        </w:rPr>
        <w:t xml:space="preserve"> este compus din serviciu sms, serviciu plata cu </w:t>
      </w:r>
      <w:proofErr w:type="spellStart"/>
      <w:r w:rsidRPr="00A86A4C">
        <w:rPr>
          <w:rFonts w:asciiTheme="minorHAnsi" w:hAnsiTheme="minorHAnsi" w:cstheme="minorHAnsi"/>
          <w:lang w:val="ro-RO"/>
        </w:rPr>
        <w:t>cardul</w:t>
      </w:r>
      <w:proofErr w:type="spellEnd"/>
      <w:r w:rsidRPr="00A86A4C">
        <w:rPr>
          <w:rFonts w:asciiTheme="minorHAnsi" w:hAnsiTheme="minorHAnsi" w:cstheme="minorHAnsi"/>
          <w:lang w:val="ro-RO"/>
        </w:rPr>
        <w:t xml:space="preserve">, </w:t>
      </w:r>
      <w:proofErr w:type="spellStart"/>
      <w:r w:rsidRPr="00A86A4C">
        <w:rPr>
          <w:rFonts w:asciiTheme="minorHAnsi" w:hAnsiTheme="minorHAnsi" w:cstheme="minorHAnsi"/>
          <w:lang w:val="ro-RO"/>
        </w:rPr>
        <w:t>licente</w:t>
      </w:r>
      <w:proofErr w:type="spellEnd"/>
      <w:r w:rsidRPr="00A86A4C">
        <w:rPr>
          <w:rFonts w:asciiTheme="minorHAnsi" w:hAnsiTheme="minorHAnsi" w:cstheme="minorHAnsi"/>
          <w:lang w:val="ro-RO"/>
        </w:rPr>
        <w:t xml:space="preserve"> </w:t>
      </w:r>
      <w:proofErr w:type="spellStart"/>
      <w:r w:rsidRPr="00A86A4C">
        <w:rPr>
          <w:rFonts w:asciiTheme="minorHAnsi" w:hAnsiTheme="minorHAnsi" w:cstheme="minorHAnsi"/>
          <w:lang w:val="ro-RO"/>
        </w:rPr>
        <w:t>aplicatie</w:t>
      </w:r>
      <w:proofErr w:type="spellEnd"/>
      <w:r w:rsidRPr="00A86A4C">
        <w:rPr>
          <w:rFonts w:asciiTheme="minorHAnsi" w:hAnsiTheme="minorHAnsi" w:cstheme="minorHAnsi"/>
          <w:lang w:val="ro-RO"/>
        </w:rPr>
        <w:t xml:space="preserve"> mobila, </w:t>
      </w:r>
      <w:proofErr w:type="spellStart"/>
      <w:r w:rsidRPr="00A86A4C">
        <w:rPr>
          <w:rFonts w:asciiTheme="minorHAnsi" w:hAnsiTheme="minorHAnsi" w:cstheme="minorHAnsi"/>
          <w:lang w:val="ro-RO"/>
        </w:rPr>
        <w:t>monitorizeaza</w:t>
      </w:r>
      <w:proofErr w:type="spellEnd"/>
      <w:r w:rsidRPr="00A86A4C">
        <w:rPr>
          <w:rFonts w:asciiTheme="minorHAnsi" w:hAnsiTheme="minorHAnsi" w:cstheme="minorHAnsi"/>
          <w:lang w:val="ro-RO"/>
        </w:rPr>
        <w:t xml:space="preserve"> activitate echipelor de control in teren, </w:t>
      </w:r>
      <w:proofErr w:type="spellStart"/>
      <w:r w:rsidRPr="00A86A4C">
        <w:rPr>
          <w:rFonts w:asciiTheme="minorHAnsi" w:hAnsiTheme="minorHAnsi" w:cstheme="minorHAnsi"/>
          <w:lang w:val="ro-RO"/>
        </w:rPr>
        <w:t>inregistrare</w:t>
      </w:r>
      <w:proofErr w:type="spellEnd"/>
      <w:r w:rsidRPr="00A86A4C">
        <w:rPr>
          <w:rFonts w:asciiTheme="minorHAnsi" w:hAnsiTheme="minorHAnsi" w:cstheme="minorHAnsi"/>
          <w:lang w:val="ro-RO"/>
        </w:rPr>
        <w:t>, evidenta si rapoarte, note de constatare, procesare note de constatare.</w:t>
      </w:r>
    </w:p>
    <w:p w14:paraId="0113251A" w14:textId="77777777" w:rsidR="00517942" w:rsidRPr="00A86A4C" w:rsidRDefault="00517942" w:rsidP="00517942">
      <w:pPr>
        <w:spacing w:after="0" w:line="240" w:lineRule="auto"/>
        <w:ind w:left="360"/>
        <w:jc w:val="both"/>
        <w:rPr>
          <w:rFonts w:asciiTheme="minorHAnsi" w:hAnsiTheme="minorHAnsi" w:cstheme="minorHAnsi"/>
          <w:lang w:val="ro-RO"/>
        </w:rPr>
      </w:pPr>
      <w:r>
        <w:rPr>
          <w:rFonts w:asciiTheme="minorHAnsi" w:hAnsiTheme="minorHAnsi" w:cstheme="minorHAnsi"/>
          <w:lang w:val="ro-RO"/>
        </w:rPr>
        <w:t>S</w:t>
      </w:r>
      <w:r w:rsidRPr="00A86A4C">
        <w:rPr>
          <w:rFonts w:asciiTheme="minorHAnsi" w:hAnsiTheme="minorHAnsi" w:cstheme="minorHAnsi"/>
          <w:b/>
          <w:bCs/>
          <w:lang w:val="ro-RO"/>
        </w:rPr>
        <w:t>istem detecție</w:t>
      </w:r>
    </w:p>
    <w:p w14:paraId="56830247" w14:textId="77777777" w:rsidR="00517942" w:rsidRDefault="00517942" w:rsidP="00517942">
      <w:pPr>
        <w:spacing w:after="0" w:line="240" w:lineRule="auto"/>
        <w:ind w:left="360"/>
        <w:jc w:val="both"/>
        <w:rPr>
          <w:rFonts w:asciiTheme="minorHAnsi" w:hAnsiTheme="minorHAnsi" w:cstheme="minorHAnsi"/>
          <w:lang w:val="ro-RO"/>
        </w:rPr>
      </w:pPr>
      <w:r>
        <w:rPr>
          <w:rFonts w:asciiTheme="minorHAnsi" w:hAnsiTheme="minorHAnsi" w:cstheme="minorHAnsi"/>
          <w:lang w:val="ro-RO"/>
        </w:rPr>
        <w:t>P</w:t>
      </w:r>
      <w:r w:rsidRPr="00A86A4C">
        <w:rPr>
          <w:rFonts w:asciiTheme="minorHAnsi" w:hAnsiTheme="minorHAnsi" w:cstheme="minorHAnsi"/>
          <w:lang w:val="ro-RO"/>
        </w:rPr>
        <w:t xml:space="preserve">resupune instalarea unor camere de supraveghere, cu rol de identificare al </w:t>
      </w:r>
      <w:proofErr w:type="spellStart"/>
      <w:r w:rsidRPr="00A86A4C">
        <w:rPr>
          <w:rFonts w:asciiTheme="minorHAnsi" w:hAnsiTheme="minorHAnsi" w:cstheme="minorHAnsi"/>
          <w:lang w:val="ro-RO"/>
        </w:rPr>
        <w:t>ocuparii</w:t>
      </w:r>
      <w:proofErr w:type="spellEnd"/>
      <w:r w:rsidRPr="00A86A4C">
        <w:rPr>
          <w:rFonts w:asciiTheme="minorHAnsi" w:hAnsiTheme="minorHAnsi" w:cstheme="minorHAnsi"/>
          <w:lang w:val="ro-RO"/>
        </w:rPr>
        <w:t xml:space="preserve"> locului de parcare, cat si a eventualelor evenimente </w:t>
      </w:r>
      <w:proofErr w:type="spellStart"/>
      <w:r w:rsidRPr="00A86A4C">
        <w:rPr>
          <w:rFonts w:asciiTheme="minorHAnsi" w:hAnsiTheme="minorHAnsi" w:cstheme="minorHAnsi"/>
          <w:lang w:val="ro-RO"/>
        </w:rPr>
        <w:t>inregistrate</w:t>
      </w:r>
      <w:proofErr w:type="spellEnd"/>
      <w:r w:rsidRPr="00A86A4C">
        <w:rPr>
          <w:rFonts w:asciiTheme="minorHAnsi" w:hAnsiTheme="minorHAnsi" w:cstheme="minorHAnsi"/>
          <w:lang w:val="ro-RO"/>
        </w:rPr>
        <w:t xml:space="preserve">. Camera are setat nr. de locuri de parcare disponibile si transmite </w:t>
      </w:r>
      <w:proofErr w:type="spellStart"/>
      <w:r w:rsidRPr="00A86A4C">
        <w:rPr>
          <w:rFonts w:asciiTheme="minorHAnsi" w:hAnsiTheme="minorHAnsi" w:cstheme="minorHAnsi"/>
          <w:lang w:val="ro-RO"/>
        </w:rPr>
        <w:t>catre</w:t>
      </w:r>
      <w:proofErr w:type="spellEnd"/>
      <w:r w:rsidRPr="00A86A4C">
        <w:rPr>
          <w:rFonts w:asciiTheme="minorHAnsi" w:hAnsiTheme="minorHAnsi" w:cstheme="minorHAnsi"/>
          <w:lang w:val="ro-RO"/>
        </w:rPr>
        <w:t xml:space="preserve"> server </w:t>
      </w:r>
      <w:proofErr w:type="spellStart"/>
      <w:r w:rsidRPr="00A86A4C">
        <w:rPr>
          <w:rFonts w:asciiTheme="minorHAnsi" w:hAnsiTheme="minorHAnsi" w:cstheme="minorHAnsi"/>
          <w:lang w:val="ro-RO"/>
        </w:rPr>
        <w:t>informatii</w:t>
      </w:r>
      <w:proofErr w:type="spellEnd"/>
      <w:r w:rsidRPr="00A86A4C">
        <w:rPr>
          <w:rFonts w:asciiTheme="minorHAnsi" w:hAnsiTheme="minorHAnsi" w:cstheme="minorHAnsi"/>
          <w:lang w:val="ro-RO"/>
        </w:rPr>
        <w:t xml:space="preserve"> </w:t>
      </w:r>
      <w:proofErr w:type="spellStart"/>
      <w:r w:rsidRPr="00A86A4C">
        <w:rPr>
          <w:rFonts w:asciiTheme="minorHAnsi" w:hAnsiTheme="minorHAnsi" w:cstheme="minorHAnsi"/>
          <w:lang w:val="ro-RO"/>
        </w:rPr>
        <w:t>cand</w:t>
      </w:r>
      <w:proofErr w:type="spellEnd"/>
      <w:r w:rsidRPr="00A86A4C">
        <w:rPr>
          <w:rFonts w:asciiTheme="minorHAnsi" w:hAnsiTheme="minorHAnsi" w:cstheme="minorHAnsi"/>
          <w:lang w:val="ro-RO"/>
        </w:rPr>
        <w:t xml:space="preserve"> s-a ocupat sau eliberat un loc.</w:t>
      </w:r>
    </w:p>
    <w:p w14:paraId="7AFB4198" w14:textId="77777777" w:rsidR="00517942" w:rsidRDefault="00517942" w:rsidP="00517942">
      <w:pPr>
        <w:spacing w:after="0" w:line="240" w:lineRule="auto"/>
        <w:jc w:val="both"/>
        <w:rPr>
          <w:rFonts w:asciiTheme="minorHAnsi" w:hAnsiTheme="minorHAnsi" w:cstheme="minorHAnsi"/>
          <w:b/>
          <w:bCs/>
          <w:lang w:val="ro-RO"/>
        </w:rPr>
      </w:pPr>
    </w:p>
    <w:p w14:paraId="14106DCA" w14:textId="77777777" w:rsidR="00517942" w:rsidRDefault="00517942" w:rsidP="00517942">
      <w:pPr>
        <w:spacing w:after="0" w:line="240" w:lineRule="auto"/>
        <w:jc w:val="both"/>
        <w:rPr>
          <w:rFonts w:asciiTheme="minorHAnsi" w:hAnsiTheme="minorHAnsi" w:cstheme="minorHAnsi"/>
          <w:b/>
          <w:bCs/>
          <w:lang w:val="ro-RO"/>
        </w:rPr>
      </w:pPr>
      <w:r w:rsidRPr="008D2C8D">
        <w:rPr>
          <w:rFonts w:asciiTheme="minorHAnsi" w:hAnsiTheme="minorHAnsi" w:cstheme="minorHAnsi"/>
          <w:b/>
          <w:bCs/>
          <w:lang w:val="ro-RO"/>
        </w:rPr>
        <w:t>Subsistem central</w:t>
      </w:r>
    </w:p>
    <w:p w14:paraId="5550A4BD" w14:textId="77777777" w:rsidR="00517942" w:rsidRDefault="00517942" w:rsidP="00517942">
      <w:pPr>
        <w:spacing w:after="0" w:line="240" w:lineRule="auto"/>
        <w:ind w:left="426"/>
        <w:jc w:val="both"/>
        <w:rPr>
          <w:rFonts w:asciiTheme="minorHAnsi" w:hAnsiTheme="minorHAnsi" w:cstheme="minorHAnsi"/>
          <w:b/>
          <w:bCs/>
          <w:lang w:val="ro-RO"/>
        </w:rPr>
      </w:pPr>
      <w:r w:rsidRPr="00A86A4C">
        <w:rPr>
          <w:rFonts w:asciiTheme="minorHAnsi" w:hAnsiTheme="minorHAnsi" w:cstheme="minorHAnsi"/>
          <w:b/>
          <w:bCs/>
          <w:lang w:val="ro-RO"/>
        </w:rPr>
        <w:t>Dispecerat</w:t>
      </w:r>
    </w:p>
    <w:p w14:paraId="11CCD602" w14:textId="77777777" w:rsidR="00517942" w:rsidRDefault="00517942" w:rsidP="00517942">
      <w:pPr>
        <w:spacing w:after="0" w:line="240" w:lineRule="auto"/>
        <w:ind w:left="426"/>
        <w:jc w:val="both"/>
        <w:rPr>
          <w:rFonts w:asciiTheme="minorHAnsi" w:hAnsiTheme="minorHAnsi" w:cstheme="minorHAnsi"/>
          <w:lang w:val="ro-RO"/>
        </w:rPr>
      </w:pPr>
      <w:r w:rsidRPr="00A86A4C">
        <w:rPr>
          <w:rFonts w:asciiTheme="minorHAnsi" w:hAnsiTheme="minorHAnsi" w:cstheme="minorHAnsi"/>
          <w:lang w:val="ro-RO"/>
        </w:rPr>
        <w:t>Un dispecerat în cadrul unui sistem de management al parcărilor joacă un rol crucial în coordonarea și eficientizarea întregului sistem. Aici sunt centralizate și monitorizate toate operațiunile legate de gestionarea parcărilor, de la monitorizarea locurilor disponibile până la gestionarea incidentelor și interacțiunea cu clienții.</w:t>
      </w:r>
    </w:p>
    <w:p w14:paraId="7A3ABB0D" w14:textId="77777777" w:rsidR="00517942" w:rsidRDefault="00517942" w:rsidP="00517942">
      <w:pPr>
        <w:spacing w:after="0" w:line="240" w:lineRule="auto"/>
        <w:ind w:left="426"/>
        <w:jc w:val="both"/>
        <w:rPr>
          <w:rFonts w:asciiTheme="minorHAnsi" w:hAnsiTheme="minorHAnsi" w:cstheme="minorHAnsi"/>
          <w:lang w:val="ro-RO"/>
        </w:rPr>
      </w:pPr>
    </w:p>
    <w:p w14:paraId="3A26E7FF" w14:textId="77777777" w:rsidR="00517942" w:rsidRDefault="00517942" w:rsidP="00517942">
      <w:pPr>
        <w:spacing w:after="0" w:line="240" w:lineRule="auto"/>
        <w:jc w:val="both"/>
        <w:rPr>
          <w:rFonts w:asciiTheme="minorHAnsi" w:hAnsiTheme="minorHAnsi" w:cstheme="minorHAnsi"/>
          <w:b/>
          <w:bCs/>
          <w:lang w:val="ro-RO"/>
        </w:rPr>
      </w:pPr>
      <w:r w:rsidRPr="008D2C8D">
        <w:rPr>
          <w:rFonts w:asciiTheme="minorHAnsi" w:hAnsiTheme="minorHAnsi" w:cstheme="minorHAnsi"/>
          <w:b/>
          <w:bCs/>
          <w:lang w:val="ro-RO"/>
        </w:rPr>
        <w:t xml:space="preserve">Subsistem </w:t>
      </w:r>
      <w:proofErr w:type="spellStart"/>
      <w:r w:rsidRPr="008D2C8D">
        <w:rPr>
          <w:rFonts w:asciiTheme="minorHAnsi" w:hAnsiTheme="minorHAnsi" w:cstheme="minorHAnsi"/>
          <w:b/>
          <w:bCs/>
          <w:lang w:val="ro-RO"/>
        </w:rPr>
        <w:t>comunicatii</w:t>
      </w:r>
      <w:proofErr w:type="spellEnd"/>
    </w:p>
    <w:p w14:paraId="019EE84C" w14:textId="77777777" w:rsidR="00517942" w:rsidRPr="00A86A4C" w:rsidRDefault="00517942" w:rsidP="00517942">
      <w:pPr>
        <w:spacing w:after="0" w:line="240" w:lineRule="auto"/>
        <w:jc w:val="both"/>
        <w:rPr>
          <w:rFonts w:asciiTheme="minorHAnsi" w:hAnsiTheme="minorHAnsi" w:cstheme="minorHAnsi"/>
          <w:lang w:val="it-IT"/>
        </w:rPr>
      </w:pPr>
      <w:r>
        <w:rPr>
          <w:rFonts w:asciiTheme="minorHAnsi" w:hAnsiTheme="minorHAnsi" w:cstheme="minorHAnsi"/>
          <w:b/>
          <w:bCs/>
          <w:lang w:val="ro-RO"/>
        </w:rPr>
        <w:tab/>
      </w:r>
      <w:r w:rsidRPr="00A86A4C">
        <w:rPr>
          <w:rFonts w:asciiTheme="minorHAnsi" w:hAnsiTheme="minorHAnsi" w:cstheme="minorHAnsi"/>
          <w:lang w:val="ro-RO"/>
        </w:rPr>
        <w:t>Toate echipamentele vor fi conectate printr-o re</w:t>
      </w:r>
      <w:r>
        <w:rPr>
          <w:rFonts w:asciiTheme="minorHAnsi" w:hAnsiTheme="minorHAnsi" w:cstheme="minorHAnsi"/>
          <w:lang w:val="ro-RO"/>
        </w:rPr>
        <w:t>ț</w:t>
      </w:r>
      <w:r w:rsidRPr="00A86A4C">
        <w:rPr>
          <w:rFonts w:asciiTheme="minorHAnsi" w:hAnsiTheme="minorHAnsi" w:cstheme="minorHAnsi"/>
          <w:lang w:val="ro-RO"/>
        </w:rPr>
        <w:t>ea de fibr</w:t>
      </w:r>
      <w:r>
        <w:rPr>
          <w:rFonts w:asciiTheme="minorHAnsi" w:hAnsiTheme="minorHAnsi" w:cstheme="minorHAnsi"/>
          <w:lang w:val="ro-RO"/>
        </w:rPr>
        <w:t>ă</w:t>
      </w:r>
      <w:r w:rsidRPr="00A86A4C">
        <w:rPr>
          <w:rFonts w:asciiTheme="minorHAnsi" w:hAnsiTheme="minorHAnsi" w:cstheme="minorHAnsi"/>
          <w:lang w:val="ro-RO"/>
        </w:rPr>
        <w:t xml:space="preserve"> optic</w:t>
      </w:r>
      <w:r>
        <w:rPr>
          <w:rFonts w:asciiTheme="minorHAnsi" w:hAnsiTheme="minorHAnsi" w:cstheme="minorHAnsi"/>
          <w:lang w:val="ro-RO"/>
        </w:rPr>
        <w:t>ă</w:t>
      </w:r>
      <w:r w:rsidRPr="00A86A4C">
        <w:rPr>
          <w:rFonts w:asciiTheme="minorHAnsi" w:hAnsiTheme="minorHAnsi" w:cstheme="minorHAnsi"/>
          <w:lang w:val="ro-RO"/>
        </w:rPr>
        <w:t xml:space="preserve"> ce va fi </w:t>
      </w:r>
      <w:r>
        <w:rPr>
          <w:rFonts w:asciiTheme="minorHAnsi" w:hAnsiTheme="minorHAnsi" w:cstheme="minorHAnsi"/>
          <w:lang w:val="ro-RO"/>
        </w:rPr>
        <w:t>î</w:t>
      </w:r>
      <w:r w:rsidRPr="00A86A4C">
        <w:rPr>
          <w:rFonts w:asciiTheme="minorHAnsi" w:hAnsiTheme="minorHAnsi" w:cstheme="minorHAnsi"/>
          <w:lang w:val="ro-RO"/>
        </w:rPr>
        <w:t xml:space="preserve">n proprietatea Municipiului </w:t>
      </w:r>
      <w:proofErr w:type="spellStart"/>
      <w:r w:rsidRPr="00A86A4C">
        <w:rPr>
          <w:rFonts w:asciiTheme="minorHAnsi" w:hAnsiTheme="minorHAnsi" w:cstheme="minorHAnsi"/>
          <w:lang w:val="ro-RO"/>
        </w:rPr>
        <w:t>Calarasi</w:t>
      </w:r>
      <w:proofErr w:type="spellEnd"/>
      <w:r w:rsidRPr="00A86A4C">
        <w:rPr>
          <w:rFonts w:asciiTheme="minorHAnsi" w:hAnsiTheme="minorHAnsi" w:cstheme="minorHAnsi"/>
          <w:lang w:val="ro-RO"/>
        </w:rPr>
        <w:t>.</w:t>
      </w:r>
    </w:p>
    <w:p w14:paraId="48426A19" w14:textId="77777777" w:rsidR="00517942" w:rsidRDefault="00517942" w:rsidP="00517942">
      <w:pPr>
        <w:spacing w:after="0" w:line="240" w:lineRule="auto"/>
        <w:jc w:val="both"/>
        <w:rPr>
          <w:rFonts w:asciiTheme="minorHAnsi" w:hAnsiTheme="minorHAnsi" w:cstheme="minorHAnsi"/>
          <w:lang w:val="it-IT"/>
        </w:rPr>
      </w:pPr>
    </w:p>
    <w:p w14:paraId="36ED2DA8" w14:textId="77777777" w:rsidR="00517942" w:rsidRDefault="00517942" w:rsidP="00517942">
      <w:pPr>
        <w:spacing w:after="0" w:line="240" w:lineRule="auto"/>
        <w:jc w:val="both"/>
        <w:rPr>
          <w:rFonts w:asciiTheme="minorHAnsi" w:hAnsiTheme="minorHAnsi" w:cstheme="minorHAnsi"/>
          <w:lang w:val="it-IT"/>
        </w:rPr>
      </w:pPr>
      <w:r>
        <w:rPr>
          <w:rFonts w:asciiTheme="minorHAnsi" w:hAnsiTheme="minorHAnsi" w:cstheme="minorHAnsi"/>
          <w:lang w:val="it-IT"/>
        </w:rPr>
        <w:t xml:space="preserve">Indicatorii minimali ai obiectivului de investiție, sunt următorii: </w:t>
      </w:r>
    </w:p>
    <w:p w14:paraId="43FD4C8A" w14:textId="77777777" w:rsidR="00517942" w:rsidRPr="001E3934" w:rsidRDefault="00517942" w:rsidP="00517942">
      <w:pPr>
        <w:spacing w:after="0" w:line="240" w:lineRule="auto"/>
        <w:jc w:val="both"/>
        <w:rPr>
          <w:rFonts w:asciiTheme="minorHAnsi" w:hAnsiTheme="minorHAnsi" w:cstheme="minorHAnsi"/>
          <w:b/>
          <w:bCs/>
          <w:lang w:val="it-IT"/>
        </w:rPr>
      </w:pPr>
      <w:r w:rsidRPr="001E3934">
        <w:rPr>
          <w:rFonts w:asciiTheme="minorHAnsi" w:hAnsiTheme="minorHAnsi" w:cstheme="minorHAnsi"/>
          <w:b/>
          <w:bCs/>
          <w:lang w:val="it-IT"/>
        </w:rPr>
        <w:t>Sistem de parcări:</w:t>
      </w:r>
    </w:p>
    <w:p w14:paraId="676E210C" w14:textId="77777777" w:rsidR="00517942" w:rsidRDefault="00517942" w:rsidP="00517942">
      <w:pPr>
        <w:spacing w:after="0" w:line="240" w:lineRule="auto"/>
        <w:jc w:val="both"/>
        <w:rPr>
          <w:rFonts w:asciiTheme="minorHAnsi" w:hAnsiTheme="minorHAnsi" w:cstheme="minorHAnsi"/>
          <w:lang w:val="it-IT"/>
        </w:rPr>
      </w:pPr>
      <w:r>
        <w:rPr>
          <w:rFonts w:asciiTheme="minorHAnsi" w:hAnsiTheme="minorHAnsi" w:cstheme="minorHAnsi"/>
          <w:lang w:val="it-IT"/>
        </w:rPr>
        <w:t>Echipamente:</w:t>
      </w:r>
    </w:p>
    <w:p w14:paraId="06F6BE2D" w14:textId="77777777" w:rsidR="00517942" w:rsidRPr="001E3934" w:rsidRDefault="00517942" w:rsidP="00517942">
      <w:pPr>
        <w:spacing w:after="0" w:line="240" w:lineRule="auto"/>
        <w:jc w:val="both"/>
        <w:rPr>
          <w:rFonts w:asciiTheme="minorHAnsi" w:hAnsiTheme="minorHAnsi" w:cstheme="minorHAnsi"/>
          <w:lang w:val="it-IT"/>
        </w:rPr>
      </w:pPr>
      <w:r w:rsidRPr="001E3934">
        <w:rPr>
          <w:rFonts w:asciiTheme="minorHAnsi" w:hAnsiTheme="minorHAnsi" w:cstheme="minorHAnsi"/>
          <w:lang w:val="it-IT"/>
        </w:rPr>
        <w:t>Camere de identificare – 131 buc</w:t>
      </w:r>
    </w:p>
    <w:p w14:paraId="42EA7EA4" w14:textId="77777777" w:rsidR="00517942" w:rsidRPr="001E3934" w:rsidRDefault="00517942" w:rsidP="00517942">
      <w:pPr>
        <w:spacing w:after="0" w:line="240" w:lineRule="auto"/>
        <w:jc w:val="both"/>
        <w:rPr>
          <w:rFonts w:asciiTheme="minorHAnsi" w:hAnsiTheme="minorHAnsi" w:cstheme="minorHAnsi"/>
          <w:lang w:val="it-IT"/>
        </w:rPr>
      </w:pPr>
      <w:r w:rsidRPr="001E3934">
        <w:rPr>
          <w:rFonts w:asciiTheme="minorHAnsi" w:hAnsiTheme="minorHAnsi" w:cstheme="minorHAnsi"/>
          <w:lang w:val="it-IT"/>
        </w:rPr>
        <w:t>Stălpi – 71 buc</w:t>
      </w:r>
    </w:p>
    <w:p w14:paraId="39093F8E" w14:textId="77777777" w:rsidR="00517942" w:rsidRPr="001E3934" w:rsidRDefault="00517942" w:rsidP="00517942">
      <w:pPr>
        <w:spacing w:after="0" w:line="240" w:lineRule="auto"/>
        <w:jc w:val="both"/>
        <w:rPr>
          <w:rFonts w:asciiTheme="minorHAnsi" w:hAnsiTheme="minorHAnsi" w:cstheme="minorHAnsi"/>
          <w:lang w:val="it-IT"/>
        </w:rPr>
      </w:pPr>
      <w:r w:rsidRPr="001E3934">
        <w:rPr>
          <w:rFonts w:asciiTheme="minorHAnsi" w:hAnsiTheme="minorHAnsi" w:cstheme="minorHAnsi"/>
          <w:lang w:val="it-IT"/>
        </w:rPr>
        <w:t>Cutii de conexiuni – 17 buc</w:t>
      </w:r>
    </w:p>
    <w:p w14:paraId="32D80C98" w14:textId="77777777" w:rsidR="00517942" w:rsidRPr="00517942" w:rsidRDefault="00517942" w:rsidP="00517942">
      <w:pPr>
        <w:spacing w:after="0" w:line="240" w:lineRule="auto"/>
        <w:jc w:val="both"/>
        <w:rPr>
          <w:rFonts w:asciiTheme="minorHAnsi" w:hAnsiTheme="minorHAnsi" w:cstheme="minorHAnsi"/>
        </w:rPr>
      </w:pPr>
      <w:r w:rsidRPr="00517942">
        <w:rPr>
          <w:rFonts w:asciiTheme="minorHAnsi" w:hAnsiTheme="minorHAnsi" w:cstheme="minorHAnsi"/>
        </w:rPr>
        <w:t xml:space="preserve">Switch – 26 </w:t>
      </w:r>
      <w:proofErr w:type="spellStart"/>
      <w:r w:rsidRPr="00517942">
        <w:rPr>
          <w:rFonts w:asciiTheme="minorHAnsi" w:hAnsiTheme="minorHAnsi" w:cstheme="minorHAnsi"/>
        </w:rPr>
        <w:t>buc</w:t>
      </w:r>
      <w:proofErr w:type="spellEnd"/>
    </w:p>
    <w:p w14:paraId="2567ED2D" w14:textId="77777777" w:rsidR="00517942" w:rsidRPr="00517942" w:rsidRDefault="00517942" w:rsidP="00517942">
      <w:pPr>
        <w:spacing w:after="0" w:line="240" w:lineRule="auto"/>
        <w:jc w:val="both"/>
        <w:rPr>
          <w:rFonts w:asciiTheme="minorHAnsi" w:hAnsiTheme="minorHAnsi" w:cstheme="minorHAnsi"/>
          <w:b/>
          <w:bCs/>
        </w:rPr>
      </w:pPr>
      <w:proofErr w:type="spellStart"/>
      <w:r w:rsidRPr="00517942">
        <w:rPr>
          <w:rFonts w:asciiTheme="minorHAnsi" w:hAnsiTheme="minorHAnsi" w:cstheme="minorHAnsi"/>
          <w:b/>
          <w:bCs/>
        </w:rPr>
        <w:t>Dispecerat</w:t>
      </w:r>
      <w:proofErr w:type="spellEnd"/>
    </w:p>
    <w:p w14:paraId="1F02958A" w14:textId="77777777" w:rsidR="00517942" w:rsidRPr="00517942" w:rsidRDefault="00517942" w:rsidP="00517942">
      <w:pPr>
        <w:spacing w:after="0" w:line="240" w:lineRule="auto"/>
        <w:jc w:val="both"/>
        <w:rPr>
          <w:rFonts w:asciiTheme="minorHAnsi" w:hAnsiTheme="minorHAnsi" w:cstheme="minorHAnsi"/>
          <w:b/>
          <w:bCs/>
        </w:rPr>
      </w:pPr>
      <w:proofErr w:type="spellStart"/>
      <w:r w:rsidRPr="00517942">
        <w:rPr>
          <w:rFonts w:asciiTheme="minorHAnsi" w:hAnsiTheme="minorHAnsi" w:cstheme="minorHAnsi"/>
          <w:b/>
          <w:bCs/>
        </w:rPr>
        <w:t>Echipamente</w:t>
      </w:r>
      <w:proofErr w:type="spellEnd"/>
      <w:r w:rsidRPr="00517942">
        <w:rPr>
          <w:rFonts w:asciiTheme="minorHAnsi" w:hAnsiTheme="minorHAnsi" w:cstheme="minorHAnsi"/>
          <w:b/>
          <w:bCs/>
        </w:rPr>
        <w:t xml:space="preserve"> hardware:</w:t>
      </w:r>
    </w:p>
    <w:p w14:paraId="412F9FD5" w14:textId="77777777" w:rsidR="00517942" w:rsidRPr="00517942" w:rsidRDefault="00517942" w:rsidP="00517942">
      <w:pPr>
        <w:spacing w:after="0" w:line="240" w:lineRule="auto"/>
        <w:jc w:val="both"/>
        <w:rPr>
          <w:rFonts w:asciiTheme="minorHAnsi" w:hAnsiTheme="minorHAnsi" w:cstheme="minorHAnsi"/>
          <w:lang w:val="it-IT"/>
        </w:rPr>
      </w:pPr>
      <w:r w:rsidRPr="00517942">
        <w:rPr>
          <w:rFonts w:asciiTheme="minorHAnsi" w:hAnsiTheme="minorHAnsi" w:cstheme="minorHAnsi"/>
          <w:lang w:val="it-IT"/>
        </w:rPr>
        <w:t>Ecran Videowall LFD Monitor – 9 buc</w:t>
      </w:r>
    </w:p>
    <w:p w14:paraId="5B1379E8" w14:textId="77777777" w:rsidR="00517942" w:rsidRPr="00517942" w:rsidRDefault="00517942" w:rsidP="00517942">
      <w:pPr>
        <w:spacing w:after="0" w:line="240" w:lineRule="auto"/>
        <w:jc w:val="both"/>
        <w:rPr>
          <w:rFonts w:asciiTheme="minorHAnsi" w:hAnsiTheme="minorHAnsi" w:cstheme="minorHAnsi"/>
          <w:lang w:val="it-IT"/>
        </w:rPr>
      </w:pPr>
      <w:r w:rsidRPr="00517942">
        <w:rPr>
          <w:rFonts w:asciiTheme="minorHAnsi" w:hAnsiTheme="minorHAnsi" w:cstheme="minorHAnsi"/>
          <w:lang w:val="it-IT"/>
        </w:rPr>
        <w:t>Consola de lucru – 1 buc</w:t>
      </w:r>
    </w:p>
    <w:p w14:paraId="153896B8" w14:textId="77777777" w:rsidR="00517942" w:rsidRPr="00517942" w:rsidRDefault="00517942" w:rsidP="00517942">
      <w:pPr>
        <w:spacing w:after="0" w:line="240" w:lineRule="auto"/>
        <w:jc w:val="both"/>
        <w:rPr>
          <w:rFonts w:asciiTheme="minorHAnsi" w:hAnsiTheme="minorHAnsi" w:cstheme="minorHAnsi"/>
          <w:lang w:val="it-IT"/>
        </w:rPr>
      </w:pPr>
      <w:r w:rsidRPr="00517942">
        <w:rPr>
          <w:rFonts w:asciiTheme="minorHAnsi" w:hAnsiTheme="minorHAnsi" w:cstheme="minorHAnsi"/>
          <w:lang w:val="it-IT"/>
        </w:rPr>
        <w:t>Sistem Prindere videowall 3x3 – 1 buc</w:t>
      </w:r>
    </w:p>
    <w:p w14:paraId="36FAD7BA" w14:textId="77777777" w:rsidR="00517942" w:rsidRPr="001E3934" w:rsidRDefault="00517942" w:rsidP="00517942">
      <w:pPr>
        <w:spacing w:after="0" w:line="240" w:lineRule="auto"/>
        <w:jc w:val="both"/>
        <w:rPr>
          <w:rFonts w:asciiTheme="minorHAnsi" w:hAnsiTheme="minorHAnsi" w:cstheme="minorHAnsi"/>
          <w:lang w:val="it-IT"/>
        </w:rPr>
      </w:pPr>
      <w:r w:rsidRPr="001E3934">
        <w:rPr>
          <w:rFonts w:asciiTheme="minorHAnsi" w:hAnsiTheme="minorHAnsi" w:cstheme="minorHAnsi"/>
          <w:lang w:val="it-IT"/>
        </w:rPr>
        <w:t>Statie de lucru pentru gestionare software sistem de management al parcarilor – 2 buc</w:t>
      </w:r>
    </w:p>
    <w:p w14:paraId="5032CDF7" w14:textId="77777777" w:rsidR="00517942" w:rsidRPr="001E3934" w:rsidRDefault="00517942" w:rsidP="00517942">
      <w:pPr>
        <w:spacing w:after="0" w:line="240" w:lineRule="auto"/>
        <w:jc w:val="both"/>
        <w:rPr>
          <w:rFonts w:asciiTheme="minorHAnsi" w:hAnsiTheme="minorHAnsi" w:cstheme="minorHAnsi"/>
          <w:lang w:val="it-IT"/>
        </w:rPr>
      </w:pPr>
      <w:r w:rsidRPr="001E3934">
        <w:rPr>
          <w:rFonts w:asciiTheme="minorHAnsi" w:hAnsiTheme="minorHAnsi" w:cstheme="minorHAnsi"/>
          <w:lang w:val="it-IT"/>
        </w:rPr>
        <w:t>Rack 42U cu accesorii instalare (ventilator, PDU, suruburi) – 1 buc</w:t>
      </w:r>
    </w:p>
    <w:p w14:paraId="48145CF0" w14:textId="77777777" w:rsidR="00517942" w:rsidRPr="001E3934" w:rsidRDefault="00517942" w:rsidP="00517942">
      <w:pPr>
        <w:spacing w:after="0" w:line="240" w:lineRule="auto"/>
        <w:jc w:val="both"/>
        <w:rPr>
          <w:rFonts w:asciiTheme="minorHAnsi" w:hAnsiTheme="minorHAnsi" w:cstheme="minorHAnsi"/>
          <w:lang w:val="it-IT"/>
        </w:rPr>
      </w:pPr>
      <w:r w:rsidRPr="001E3934">
        <w:rPr>
          <w:rFonts w:asciiTheme="minorHAnsi" w:hAnsiTheme="minorHAnsi" w:cstheme="minorHAnsi"/>
          <w:lang w:val="it-IT"/>
        </w:rPr>
        <w:t>UPS dubla-conversie 6000VA / 6000W – 1 buc</w:t>
      </w:r>
    </w:p>
    <w:p w14:paraId="503E45B8" w14:textId="77777777" w:rsidR="00517942" w:rsidRPr="001E3934" w:rsidRDefault="00517942" w:rsidP="00517942">
      <w:pPr>
        <w:spacing w:after="0" w:line="240" w:lineRule="auto"/>
        <w:jc w:val="both"/>
        <w:rPr>
          <w:rFonts w:asciiTheme="minorHAnsi" w:hAnsiTheme="minorHAnsi" w:cstheme="minorHAnsi"/>
        </w:rPr>
      </w:pPr>
      <w:r w:rsidRPr="001E3934">
        <w:rPr>
          <w:rFonts w:asciiTheme="minorHAnsi" w:hAnsiTheme="minorHAnsi" w:cstheme="minorHAnsi"/>
        </w:rPr>
        <w:t xml:space="preserve">Switch – 1 </w:t>
      </w:r>
      <w:proofErr w:type="spellStart"/>
      <w:r w:rsidRPr="001E3934">
        <w:rPr>
          <w:rFonts w:asciiTheme="minorHAnsi" w:hAnsiTheme="minorHAnsi" w:cstheme="minorHAnsi"/>
        </w:rPr>
        <w:t>buc</w:t>
      </w:r>
      <w:proofErr w:type="spellEnd"/>
    </w:p>
    <w:p w14:paraId="00057838" w14:textId="77777777" w:rsidR="00517942" w:rsidRPr="001E3934" w:rsidRDefault="00517942" w:rsidP="00517942">
      <w:pPr>
        <w:spacing w:after="0" w:line="240" w:lineRule="auto"/>
        <w:jc w:val="both"/>
        <w:rPr>
          <w:rFonts w:asciiTheme="minorHAnsi" w:hAnsiTheme="minorHAnsi" w:cstheme="minorHAnsi"/>
        </w:rPr>
      </w:pPr>
      <w:r w:rsidRPr="001E3934">
        <w:rPr>
          <w:rFonts w:asciiTheme="minorHAnsi" w:hAnsiTheme="minorHAnsi" w:cstheme="minorHAnsi"/>
        </w:rPr>
        <w:t xml:space="preserve">Media Convertor + SFP – 17 </w:t>
      </w:r>
      <w:proofErr w:type="spellStart"/>
      <w:r w:rsidRPr="001E3934">
        <w:rPr>
          <w:rFonts w:asciiTheme="minorHAnsi" w:hAnsiTheme="minorHAnsi" w:cstheme="minorHAnsi"/>
        </w:rPr>
        <w:t>buc</w:t>
      </w:r>
      <w:proofErr w:type="spellEnd"/>
    </w:p>
    <w:p w14:paraId="6CE19DAF" w14:textId="77777777" w:rsidR="00517942" w:rsidRPr="00517942" w:rsidRDefault="00517942" w:rsidP="00517942">
      <w:pPr>
        <w:spacing w:after="0" w:line="240" w:lineRule="auto"/>
        <w:jc w:val="both"/>
        <w:rPr>
          <w:rFonts w:asciiTheme="minorHAnsi" w:hAnsiTheme="minorHAnsi" w:cstheme="minorHAnsi"/>
          <w:b/>
          <w:bCs/>
        </w:rPr>
      </w:pPr>
      <w:r w:rsidRPr="00517942">
        <w:rPr>
          <w:rFonts w:asciiTheme="minorHAnsi" w:hAnsiTheme="minorHAnsi" w:cstheme="minorHAnsi"/>
        </w:rPr>
        <w:t xml:space="preserve">Decoder </w:t>
      </w:r>
      <w:proofErr w:type="spellStart"/>
      <w:r w:rsidRPr="00517942">
        <w:rPr>
          <w:rFonts w:asciiTheme="minorHAnsi" w:hAnsiTheme="minorHAnsi" w:cstheme="minorHAnsi"/>
        </w:rPr>
        <w:t>camere</w:t>
      </w:r>
      <w:proofErr w:type="spellEnd"/>
      <w:r w:rsidRPr="00517942">
        <w:rPr>
          <w:rFonts w:asciiTheme="minorHAnsi" w:hAnsiTheme="minorHAnsi" w:cstheme="minorHAnsi"/>
        </w:rPr>
        <w:t xml:space="preserve"> video 128 </w:t>
      </w:r>
      <w:proofErr w:type="spellStart"/>
      <w:r w:rsidRPr="00517942">
        <w:rPr>
          <w:rFonts w:asciiTheme="minorHAnsi" w:hAnsiTheme="minorHAnsi" w:cstheme="minorHAnsi"/>
        </w:rPr>
        <w:t>ch</w:t>
      </w:r>
      <w:proofErr w:type="spellEnd"/>
      <w:r w:rsidRPr="00517942">
        <w:rPr>
          <w:rFonts w:asciiTheme="minorHAnsi" w:hAnsiTheme="minorHAnsi" w:cstheme="minorHAnsi"/>
        </w:rPr>
        <w:t xml:space="preserve"> – 2 </w:t>
      </w:r>
      <w:proofErr w:type="spellStart"/>
      <w:r w:rsidRPr="00517942">
        <w:rPr>
          <w:rFonts w:asciiTheme="minorHAnsi" w:hAnsiTheme="minorHAnsi" w:cstheme="minorHAnsi"/>
        </w:rPr>
        <w:t>buc</w:t>
      </w:r>
      <w:proofErr w:type="spellEnd"/>
    </w:p>
    <w:p w14:paraId="266B3C43" w14:textId="77777777" w:rsidR="00517942" w:rsidRPr="00517942" w:rsidRDefault="00517942" w:rsidP="00517942">
      <w:pPr>
        <w:spacing w:after="0" w:line="240" w:lineRule="auto"/>
        <w:jc w:val="both"/>
        <w:rPr>
          <w:rFonts w:asciiTheme="minorHAnsi" w:hAnsiTheme="minorHAnsi" w:cstheme="minorHAnsi"/>
          <w:b/>
          <w:bCs/>
        </w:rPr>
      </w:pPr>
      <w:proofErr w:type="spellStart"/>
      <w:r w:rsidRPr="00517942">
        <w:rPr>
          <w:rFonts w:asciiTheme="minorHAnsi" w:hAnsiTheme="minorHAnsi" w:cstheme="minorHAnsi"/>
          <w:b/>
          <w:bCs/>
        </w:rPr>
        <w:t>Echipamente</w:t>
      </w:r>
      <w:proofErr w:type="spellEnd"/>
      <w:r w:rsidRPr="00517942">
        <w:rPr>
          <w:rFonts w:asciiTheme="minorHAnsi" w:hAnsiTheme="minorHAnsi" w:cstheme="minorHAnsi"/>
          <w:b/>
          <w:bCs/>
        </w:rPr>
        <w:t xml:space="preserve"> software</w:t>
      </w:r>
    </w:p>
    <w:p w14:paraId="7AF39726" w14:textId="77777777" w:rsidR="00517942" w:rsidRPr="00517942" w:rsidRDefault="00517942" w:rsidP="00517942">
      <w:pPr>
        <w:spacing w:after="0" w:line="240" w:lineRule="auto"/>
        <w:jc w:val="both"/>
        <w:rPr>
          <w:rFonts w:asciiTheme="minorHAnsi" w:hAnsiTheme="minorHAnsi" w:cstheme="minorHAnsi"/>
        </w:rPr>
      </w:pPr>
      <w:r w:rsidRPr="00517942">
        <w:rPr>
          <w:rFonts w:asciiTheme="minorHAnsi" w:hAnsiTheme="minorHAnsi" w:cstheme="minorHAnsi"/>
        </w:rPr>
        <w:t xml:space="preserve">Server de </w:t>
      </w:r>
      <w:proofErr w:type="spellStart"/>
      <w:r w:rsidRPr="00517942">
        <w:rPr>
          <w:rFonts w:asciiTheme="minorHAnsi" w:hAnsiTheme="minorHAnsi" w:cstheme="minorHAnsi"/>
        </w:rPr>
        <w:t>analiza</w:t>
      </w:r>
      <w:proofErr w:type="spellEnd"/>
      <w:r w:rsidRPr="00517942">
        <w:rPr>
          <w:rFonts w:asciiTheme="minorHAnsi" w:hAnsiTheme="minorHAnsi" w:cstheme="minorHAnsi"/>
        </w:rPr>
        <w:t xml:space="preserve"> – 1 </w:t>
      </w:r>
      <w:proofErr w:type="spellStart"/>
      <w:r w:rsidRPr="00517942">
        <w:rPr>
          <w:rFonts w:asciiTheme="minorHAnsi" w:hAnsiTheme="minorHAnsi" w:cstheme="minorHAnsi"/>
        </w:rPr>
        <w:t>buc</w:t>
      </w:r>
      <w:proofErr w:type="spellEnd"/>
    </w:p>
    <w:p w14:paraId="6DFA9193" w14:textId="77777777" w:rsidR="00517942" w:rsidRPr="00517942" w:rsidRDefault="00517942" w:rsidP="00517942">
      <w:pPr>
        <w:spacing w:after="0" w:line="240" w:lineRule="auto"/>
        <w:jc w:val="both"/>
        <w:rPr>
          <w:rFonts w:asciiTheme="minorHAnsi" w:hAnsiTheme="minorHAnsi" w:cstheme="minorHAnsi"/>
        </w:rPr>
      </w:pPr>
      <w:r w:rsidRPr="00517942">
        <w:rPr>
          <w:rFonts w:asciiTheme="minorHAnsi" w:hAnsiTheme="minorHAnsi" w:cstheme="minorHAnsi"/>
        </w:rPr>
        <w:t xml:space="preserve">Server de </w:t>
      </w:r>
      <w:proofErr w:type="spellStart"/>
      <w:r w:rsidRPr="00517942">
        <w:rPr>
          <w:rFonts w:asciiTheme="minorHAnsi" w:hAnsiTheme="minorHAnsi" w:cstheme="minorHAnsi"/>
        </w:rPr>
        <w:t>stocare</w:t>
      </w:r>
      <w:proofErr w:type="spellEnd"/>
      <w:r w:rsidRPr="00517942">
        <w:rPr>
          <w:rFonts w:asciiTheme="minorHAnsi" w:hAnsiTheme="minorHAnsi" w:cstheme="minorHAnsi"/>
        </w:rPr>
        <w:t xml:space="preserve"> – 1 </w:t>
      </w:r>
      <w:proofErr w:type="spellStart"/>
      <w:r w:rsidRPr="00517942">
        <w:rPr>
          <w:rFonts w:asciiTheme="minorHAnsi" w:hAnsiTheme="minorHAnsi" w:cstheme="minorHAnsi"/>
        </w:rPr>
        <w:t>buc</w:t>
      </w:r>
      <w:proofErr w:type="spellEnd"/>
    </w:p>
    <w:p w14:paraId="40AFAF83" w14:textId="77777777" w:rsidR="00517942" w:rsidRPr="00517942" w:rsidRDefault="00517942" w:rsidP="00517942">
      <w:pPr>
        <w:spacing w:after="0" w:line="240" w:lineRule="auto"/>
        <w:jc w:val="both"/>
        <w:rPr>
          <w:rFonts w:asciiTheme="minorHAnsi" w:hAnsiTheme="minorHAnsi" w:cstheme="minorHAnsi"/>
        </w:rPr>
      </w:pPr>
      <w:r w:rsidRPr="00517942">
        <w:rPr>
          <w:rFonts w:asciiTheme="minorHAnsi" w:hAnsiTheme="minorHAnsi" w:cstheme="minorHAnsi"/>
        </w:rPr>
        <w:t xml:space="preserve">Server de </w:t>
      </w:r>
      <w:proofErr w:type="spellStart"/>
      <w:r w:rsidRPr="00517942">
        <w:rPr>
          <w:rFonts w:asciiTheme="minorHAnsi" w:hAnsiTheme="minorHAnsi" w:cstheme="minorHAnsi"/>
        </w:rPr>
        <w:t>procesare</w:t>
      </w:r>
      <w:proofErr w:type="spellEnd"/>
      <w:r w:rsidRPr="00517942">
        <w:rPr>
          <w:rFonts w:asciiTheme="minorHAnsi" w:hAnsiTheme="minorHAnsi" w:cstheme="minorHAnsi"/>
        </w:rPr>
        <w:t xml:space="preserve"> date – 2 </w:t>
      </w:r>
      <w:proofErr w:type="spellStart"/>
      <w:r w:rsidRPr="00517942">
        <w:rPr>
          <w:rFonts w:asciiTheme="minorHAnsi" w:hAnsiTheme="minorHAnsi" w:cstheme="minorHAnsi"/>
        </w:rPr>
        <w:t>buc</w:t>
      </w:r>
      <w:proofErr w:type="spellEnd"/>
    </w:p>
    <w:p w14:paraId="2EECF8DA" w14:textId="77777777" w:rsidR="00517942" w:rsidRPr="00517942" w:rsidRDefault="00517942" w:rsidP="00517942">
      <w:pPr>
        <w:spacing w:after="0" w:line="240" w:lineRule="auto"/>
        <w:jc w:val="both"/>
        <w:rPr>
          <w:rFonts w:asciiTheme="minorHAnsi" w:hAnsiTheme="minorHAnsi" w:cstheme="minorHAnsi"/>
        </w:rPr>
      </w:pPr>
      <w:proofErr w:type="spellStart"/>
      <w:r w:rsidRPr="00517942">
        <w:rPr>
          <w:rFonts w:asciiTheme="minorHAnsi" w:hAnsiTheme="minorHAnsi" w:cstheme="minorHAnsi"/>
        </w:rPr>
        <w:lastRenderedPageBreak/>
        <w:t>Licenta</w:t>
      </w:r>
      <w:proofErr w:type="spellEnd"/>
      <w:r w:rsidRPr="00517942">
        <w:rPr>
          <w:rFonts w:asciiTheme="minorHAnsi" w:hAnsiTheme="minorHAnsi" w:cstheme="minorHAnsi"/>
        </w:rPr>
        <w:t xml:space="preserve"> camera - parking slot – 131 </w:t>
      </w:r>
      <w:proofErr w:type="spellStart"/>
      <w:r w:rsidRPr="00517942">
        <w:rPr>
          <w:rFonts w:asciiTheme="minorHAnsi" w:hAnsiTheme="minorHAnsi" w:cstheme="minorHAnsi"/>
        </w:rPr>
        <w:t>buc</w:t>
      </w:r>
      <w:proofErr w:type="spellEnd"/>
    </w:p>
    <w:p w14:paraId="541388E1" w14:textId="77777777" w:rsidR="00517942" w:rsidRPr="001E3934" w:rsidRDefault="00517942" w:rsidP="00517942">
      <w:pPr>
        <w:spacing w:after="0" w:line="240" w:lineRule="auto"/>
        <w:jc w:val="both"/>
        <w:rPr>
          <w:rFonts w:asciiTheme="minorHAnsi" w:hAnsiTheme="minorHAnsi" w:cstheme="minorHAnsi"/>
          <w:lang w:val="it-IT"/>
        </w:rPr>
      </w:pPr>
      <w:r w:rsidRPr="001E3934">
        <w:rPr>
          <w:rFonts w:asciiTheme="minorHAnsi" w:hAnsiTheme="minorHAnsi" w:cstheme="minorHAnsi"/>
          <w:lang w:val="it-IT"/>
        </w:rPr>
        <w:t>Licenta WEB interface – 1buc</w:t>
      </w:r>
    </w:p>
    <w:p w14:paraId="0C76F6BC" w14:textId="77777777" w:rsidR="00517942" w:rsidRDefault="00517942" w:rsidP="00517942">
      <w:pPr>
        <w:spacing w:after="0" w:line="240" w:lineRule="auto"/>
        <w:jc w:val="both"/>
        <w:rPr>
          <w:rFonts w:asciiTheme="minorHAnsi" w:hAnsiTheme="minorHAnsi" w:cstheme="minorHAnsi"/>
          <w:lang w:val="it-IT"/>
        </w:rPr>
      </w:pPr>
      <w:r w:rsidRPr="001E3934">
        <w:rPr>
          <w:rFonts w:asciiTheme="minorHAnsi" w:hAnsiTheme="minorHAnsi" w:cstheme="minorHAnsi"/>
          <w:lang w:val="it-IT"/>
        </w:rPr>
        <w:t>Dezvoltare aplicatie parcare si integrare cu Aplicatii plata – 1 buc</w:t>
      </w:r>
    </w:p>
    <w:p w14:paraId="4AE4395A" w14:textId="77777777" w:rsidR="00517942" w:rsidRDefault="00517942" w:rsidP="00517942">
      <w:pPr>
        <w:spacing w:after="0" w:line="240" w:lineRule="auto"/>
        <w:jc w:val="both"/>
        <w:rPr>
          <w:rFonts w:asciiTheme="minorHAnsi" w:hAnsiTheme="minorHAnsi" w:cstheme="minorHAnsi"/>
          <w:lang w:val="it-IT"/>
        </w:rPr>
      </w:pPr>
    </w:p>
    <w:p w14:paraId="30790E3C" w14:textId="77777777" w:rsidR="00517942" w:rsidRPr="008E6A52" w:rsidRDefault="00517942" w:rsidP="00517942">
      <w:pPr>
        <w:jc w:val="both"/>
        <w:rPr>
          <w:lang w:val="fr-FR" w:eastAsia="ro-RO"/>
        </w:rPr>
      </w:pPr>
      <w:r w:rsidRPr="008E6A52">
        <w:rPr>
          <w:lang w:val="it-IT"/>
        </w:rPr>
        <w:t>V</w:t>
      </w:r>
      <w:proofErr w:type="spellStart"/>
      <w:r w:rsidRPr="008E6A52">
        <w:rPr>
          <w:lang w:val="fr-FR" w:eastAsia="ro-RO"/>
        </w:rPr>
        <w:t>aloarea</w:t>
      </w:r>
      <w:proofErr w:type="spellEnd"/>
      <w:r w:rsidRPr="008E6A52">
        <w:rPr>
          <w:lang w:val="fr-FR" w:eastAsia="ro-RO"/>
        </w:rPr>
        <w:t xml:space="preserve"> </w:t>
      </w:r>
      <w:proofErr w:type="spellStart"/>
      <w:r w:rsidRPr="008E6A52">
        <w:rPr>
          <w:lang w:val="fr-FR" w:eastAsia="ro-RO"/>
        </w:rPr>
        <w:t>totală</w:t>
      </w:r>
      <w:proofErr w:type="spellEnd"/>
      <w:r w:rsidRPr="008E6A52">
        <w:rPr>
          <w:lang w:val="fr-FR" w:eastAsia="ro-RO"/>
        </w:rPr>
        <w:t xml:space="preserve"> a </w:t>
      </w:r>
      <w:proofErr w:type="spellStart"/>
      <w:r w:rsidRPr="008E6A52">
        <w:rPr>
          <w:lang w:val="fr-FR" w:eastAsia="ro-RO"/>
        </w:rPr>
        <w:t>investiției</w:t>
      </w:r>
      <w:proofErr w:type="spellEnd"/>
      <w:r w:rsidRPr="008E6A52">
        <w:rPr>
          <w:lang w:val="fr-FR" w:eastAsia="ro-RO"/>
        </w:rPr>
        <w:t xml:space="preserve"> </w:t>
      </w:r>
      <w:proofErr w:type="spellStart"/>
      <w:r w:rsidRPr="008E6A52">
        <w:rPr>
          <w:lang w:val="fr-FR" w:eastAsia="ro-RO"/>
        </w:rPr>
        <w:t>aferenta</w:t>
      </w:r>
      <w:proofErr w:type="spellEnd"/>
      <w:r w:rsidRPr="008E6A52">
        <w:rPr>
          <w:lang w:val="fr-FR" w:eastAsia="ro-RO"/>
        </w:rPr>
        <w:t xml:space="preserve"> </w:t>
      </w:r>
      <w:proofErr w:type="spellStart"/>
      <w:r w:rsidRPr="008E6A52">
        <w:rPr>
          <w:lang w:val="fr-FR" w:eastAsia="ro-RO"/>
        </w:rPr>
        <w:t>obiectivului</w:t>
      </w:r>
      <w:proofErr w:type="spellEnd"/>
      <w:r w:rsidRPr="008E6A52">
        <w:rPr>
          <w:lang w:val="fr-FR" w:eastAsia="ro-RO"/>
        </w:rPr>
        <w:t xml:space="preserve"> </w:t>
      </w:r>
      <w:proofErr w:type="spellStart"/>
      <w:r w:rsidRPr="008E6A52">
        <w:rPr>
          <w:lang w:val="fr-FR" w:eastAsia="ro-RO"/>
        </w:rPr>
        <w:t>stabilită</w:t>
      </w:r>
      <w:proofErr w:type="spellEnd"/>
      <w:r w:rsidRPr="008E6A52">
        <w:rPr>
          <w:lang w:val="fr-FR" w:eastAsia="ro-RO"/>
        </w:rPr>
        <w:t xml:space="preserve">, </w:t>
      </w:r>
      <w:proofErr w:type="spellStart"/>
      <w:r w:rsidRPr="008E6A52">
        <w:rPr>
          <w:lang w:val="fr-FR" w:eastAsia="ro-RO"/>
        </w:rPr>
        <w:t>inclusiv</w:t>
      </w:r>
      <w:proofErr w:type="spellEnd"/>
      <w:r w:rsidRPr="008E6A52">
        <w:rPr>
          <w:lang w:val="fr-FR" w:eastAsia="ro-RO"/>
        </w:rPr>
        <w:t xml:space="preserve"> TVA, este de: </w:t>
      </w:r>
      <w:r w:rsidRPr="008E6A52">
        <w:rPr>
          <w:b/>
          <w:lang w:val="fr-FR" w:eastAsia="ro-RO"/>
        </w:rPr>
        <w:t>7.735.724,64 lei</w:t>
      </w:r>
      <w:r w:rsidRPr="008E6A52">
        <w:rPr>
          <w:lang w:val="fr-FR" w:eastAsia="ro-RO"/>
        </w:rPr>
        <w:t xml:space="preserve"> </w:t>
      </w:r>
      <w:proofErr w:type="spellStart"/>
      <w:r w:rsidRPr="008E6A52">
        <w:rPr>
          <w:b/>
          <w:bCs/>
          <w:lang w:val="fr-FR" w:eastAsia="ro-RO"/>
        </w:rPr>
        <w:t>din</w:t>
      </w:r>
      <w:proofErr w:type="spellEnd"/>
      <w:r w:rsidRPr="008E6A52">
        <w:rPr>
          <w:b/>
          <w:bCs/>
          <w:lang w:val="fr-FR" w:eastAsia="ro-RO"/>
        </w:rPr>
        <w:t xml:space="preserve"> care </w:t>
      </w:r>
      <w:proofErr w:type="spellStart"/>
      <w:r w:rsidRPr="008E6A52">
        <w:rPr>
          <w:b/>
          <w:bCs/>
          <w:lang w:val="fr-FR" w:eastAsia="ro-RO"/>
        </w:rPr>
        <w:t>construcții-montaj</w:t>
      </w:r>
      <w:proofErr w:type="spellEnd"/>
      <w:r w:rsidRPr="008E6A52">
        <w:rPr>
          <w:b/>
          <w:bCs/>
          <w:lang w:val="fr-FR" w:eastAsia="ro-RO"/>
        </w:rPr>
        <w:t xml:space="preserve"> (C+M): 2.143.042,14 lei</w:t>
      </w:r>
      <w:r w:rsidRPr="008E6A52">
        <w:rPr>
          <w:lang w:val="fr-FR" w:eastAsia="ro-RO"/>
        </w:rPr>
        <w:t>:</w:t>
      </w:r>
    </w:p>
    <w:p w14:paraId="2F23D3C9" w14:textId="77777777" w:rsidR="00517942" w:rsidRPr="008E6A52" w:rsidRDefault="00517942" w:rsidP="00517942">
      <w:pPr>
        <w:jc w:val="both"/>
        <w:rPr>
          <w:lang w:val="fr-FR" w:eastAsia="ro-RO"/>
        </w:rPr>
      </w:pPr>
      <w:r w:rsidRPr="008E6A52">
        <w:rPr>
          <w:lang w:val="fr-FR" w:eastAsia="ro-RO"/>
        </w:rPr>
        <w:t>a.</w:t>
      </w:r>
      <w:r w:rsidRPr="008E6A52">
        <w:rPr>
          <w:lang w:val="fr-FR" w:eastAsia="ro-RO"/>
        </w:rPr>
        <w:tab/>
      </w:r>
      <w:proofErr w:type="spellStart"/>
      <w:r w:rsidRPr="008E6A52">
        <w:rPr>
          <w:lang w:val="fr-FR" w:eastAsia="ro-RO"/>
        </w:rPr>
        <w:t>Valoarea</w:t>
      </w:r>
      <w:proofErr w:type="spellEnd"/>
      <w:r w:rsidRPr="008E6A52">
        <w:rPr>
          <w:lang w:val="fr-FR" w:eastAsia="ro-RO"/>
        </w:rPr>
        <w:t xml:space="preserve"> </w:t>
      </w:r>
      <w:proofErr w:type="spellStart"/>
      <w:r w:rsidRPr="008E6A52">
        <w:rPr>
          <w:lang w:val="fr-FR" w:eastAsia="ro-RO"/>
        </w:rPr>
        <w:t>totală</w:t>
      </w:r>
      <w:proofErr w:type="spellEnd"/>
      <w:r w:rsidRPr="008E6A52">
        <w:rPr>
          <w:lang w:val="fr-FR" w:eastAsia="ro-RO"/>
        </w:rPr>
        <w:t xml:space="preserve"> </w:t>
      </w:r>
      <w:proofErr w:type="spellStart"/>
      <w:r w:rsidRPr="008E6A52">
        <w:rPr>
          <w:lang w:val="fr-FR" w:eastAsia="ro-RO"/>
        </w:rPr>
        <w:t>cheltuieli</w:t>
      </w:r>
      <w:proofErr w:type="spellEnd"/>
      <w:r w:rsidRPr="008E6A52">
        <w:rPr>
          <w:lang w:val="fr-FR" w:eastAsia="ro-RO"/>
        </w:rPr>
        <w:t xml:space="preserve"> </w:t>
      </w:r>
      <w:proofErr w:type="spellStart"/>
      <w:r w:rsidRPr="008E6A52">
        <w:rPr>
          <w:lang w:val="fr-FR" w:eastAsia="ro-RO"/>
        </w:rPr>
        <w:t>eligibile</w:t>
      </w:r>
      <w:proofErr w:type="spellEnd"/>
      <w:r w:rsidRPr="008E6A52">
        <w:rPr>
          <w:lang w:val="fr-FR" w:eastAsia="ro-RO"/>
        </w:rPr>
        <w:t xml:space="preserve">: </w:t>
      </w:r>
      <w:r w:rsidRPr="008E6A52">
        <w:rPr>
          <w:b/>
          <w:bCs/>
          <w:lang w:val="fr-FR" w:eastAsia="ro-RO"/>
        </w:rPr>
        <w:t xml:space="preserve">6.297.363,98 lei </w:t>
      </w:r>
      <w:proofErr w:type="spellStart"/>
      <w:r w:rsidRPr="008E6A52">
        <w:rPr>
          <w:lang w:val="fr-FR" w:eastAsia="ro-RO"/>
        </w:rPr>
        <w:t>reprezentând</w:t>
      </w:r>
      <w:proofErr w:type="spellEnd"/>
      <w:r w:rsidRPr="008E6A52">
        <w:rPr>
          <w:lang w:val="fr-FR" w:eastAsia="ro-RO"/>
        </w:rPr>
        <w:t xml:space="preserve"> 100 % </w:t>
      </w:r>
      <w:proofErr w:type="spellStart"/>
      <w:r w:rsidRPr="008E6A52">
        <w:rPr>
          <w:lang w:val="fr-FR" w:eastAsia="ro-RO"/>
        </w:rPr>
        <w:t>cheltuieli</w:t>
      </w:r>
      <w:proofErr w:type="spellEnd"/>
      <w:r w:rsidRPr="008E6A52">
        <w:rPr>
          <w:lang w:val="fr-FR" w:eastAsia="ro-RO"/>
        </w:rPr>
        <w:t xml:space="preserve"> </w:t>
      </w:r>
      <w:proofErr w:type="spellStart"/>
      <w:r w:rsidRPr="008E6A52">
        <w:rPr>
          <w:lang w:val="fr-FR" w:eastAsia="ro-RO"/>
        </w:rPr>
        <w:t>eligibile</w:t>
      </w:r>
      <w:proofErr w:type="spellEnd"/>
      <w:r w:rsidRPr="008E6A52">
        <w:rPr>
          <w:lang w:val="fr-FR" w:eastAsia="ro-RO"/>
        </w:rPr>
        <w:t xml:space="preserve"> </w:t>
      </w:r>
      <w:r w:rsidRPr="008E6A52">
        <w:rPr>
          <w:b/>
          <w:bCs/>
          <w:lang w:val="fr-FR" w:eastAsia="ro-RO"/>
        </w:rPr>
        <w:t xml:space="preserve"> </w:t>
      </w:r>
      <w:proofErr w:type="spellStart"/>
      <w:r w:rsidRPr="008E6A52">
        <w:rPr>
          <w:lang w:val="fr-FR" w:eastAsia="ro-RO"/>
        </w:rPr>
        <w:t>inclusiv</w:t>
      </w:r>
      <w:proofErr w:type="spellEnd"/>
      <w:r w:rsidRPr="008E6A52">
        <w:rPr>
          <w:lang w:val="fr-FR" w:eastAsia="ro-RO"/>
        </w:rPr>
        <w:t xml:space="preserve"> TVA</w:t>
      </w:r>
    </w:p>
    <w:p w14:paraId="0C80A482" w14:textId="77777777" w:rsidR="00517942" w:rsidRPr="008E6A52" w:rsidRDefault="00517942" w:rsidP="00517942">
      <w:pPr>
        <w:jc w:val="both"/>
        <w:rPr>
          <w:lang w:val="fr-FR" w:eastAsia="ro-RO"/>
        </w:rPr>
      </w:pPr>
      <w:r w:rsidRPr="008E6A52">
        <w:rPr>
          <w:lang w:val="fr-FR" w:eastAsia="ro-RO"/>
        </w:rPr>
        <w:t>b.</w:t>
      </w:r>
      <w:r w:rsidRPr="008E6A52">
        <w:rPr>
          <w:lang w:val="fr-FR" w:eastAsia="ro-RO"/>
        </w:rPr>
        <w:tab/>
      </w:r>
      <w:proofErr w:type="spellStart"/>
      <w:r w:rsidRPr="008E6A52">
        <w:rPr>
          <w:lang w:val="fr-FR" w:eastAsia="ro-RO"/>
        </w:rPr>
        <w:t>Valoarea</w:t>
      </w:r>
      <w:proofErr w:type="spellEnd"/>
      <w:r w:rsidRPr="008E6A52">
        <w:rPr>
          <w:lang w:val="fr-FR" w:eastAsia="ro-RO"/>
        </w:rPr>
        <w:t xml:space="preserve"> </w:t>
      </w:r>
      <w:proofErr w:type="spellStart"/>
      <w:r w:rsidRPr="008E6A52">
        <w:rPr>
          <w:lang w:val="fr-FR" w:eastAsia="ro-RO"/>
        </w:rPr>
        <w:t>totală</w:t>
      </w:r>
      <w:proofErr w:type="spellEnd"/>
      <w:r w:rsidRPr="008E6A52">
        <w:rPr>
          <w:lang w:val="fr-FR" w:eastAsia="ro-RO"/>
        </w:rPr>
        <w:t xml:space="preserve"> </w:t>
      </w:r>
      <w:proofErr w:type="spellStart"/>
      <w:r w:rsidRPr="008E6A52">
        <w:rPr>
          <w:lang w:val="fr-FR" w:eastAsia="ro-RO"/>
        </w:rPr>
        <w:t>cheltuieli</w:t>
      </w:r>
      <w:proofErr w:type="spellEnd"/>
      <w:r w:rsidRPr="008E6A52">
        <w:rPr>
          <w:lang w:val="fr-FR" w:eastAsia="ro-RO"/>
        </w:rPr>
        <w:t xml:space="preserve"> </w:t>
      </w:r>
      <w:proofErr w:type="spellStart"/>
      <w:r w:rsidRPr="008E6A52">
        <w:rPr>
          <w:lang w:val="fr-FR" w:eastAsia="ro-RO"/>
        </w:rPr>
        <w:t>neeligibile</w:t>
      </w:r>
      <w:proofErr w:type="spellEnd"/>
      <w:r w:rsidRPr="008E6A52">
        <w:rPr>
          <w:lang w:val="fr-FR" w:eastAsia="ro-RO"/>
        </w:rPr>
        <w:t> :</w:t>
      </w:r>
      <w:r w:rsidRPr="008E6A52">
        <w:rPr>
          <w:b/>
          <w:bCs/>
          <w:lang w:val="fr-FR" w:eastAsia="ro-RO"/>
        </w:rPr>
        <w:t xml:space="preserve"> 1.438.360,66 lei</w:t>
      </w:r>
      <w:r w:rsidRPr="008E6A52">
        <w:rPr>
          <w:lang w:val="fr-FR" w:eastAsia="ro-RO"/>
        </w:rPr>
        <w:t xml:space="preserve">,  </w:t>
      </w:r>
      <w:proofErr w:type="spellStart"/>
      <w:r w:rsidRPr="008E6A52">
        <w:rPr>
          <w:lang w:val="fr-FR" w:eastAsia="ro-RO"/>
        </w:rPr>
        <w:t>reprezentând</w:t>
      </w:r>
      <w:proofErr w:type="spellEnd"/>
      <w:r w:rsidRPr="008E6A52">
        <w:rPr>
          <w:lang w:val="fr-FR" w:eastAsia="ro-RO"/>
        </w:rPr>
        <w:t xml:space="preserve"> 100 % </w:t>
      </w:r>
      <w:proofErr w:type="spellStart"/>
      <w:r w:rsidRPr="008E6A52">
        <w:rPr>
          <w:lang w:val="fr-FR" w:eastAsia="ro-RO"/>
        </w:rPr>
        <w:t>cheltuieli</w:t>
      </w:r>
      <w:proofErr w:type="spellEnd"/>
      <w:r w:rsidRPr="008E6A52">
        <w:rPr>
          <w:lang w:val="fr-FR" w:eastAsia="ro-RO"/>
        </w:rPr>
        <w:t xml:space="preserve"> </w:t>
      </w:r>
      <w:proofErr w:type="spellStart"/>
      <w:r w:rsidRPr="008E6A52">
        <w:rPr>
          <w:lang w:val="fr-FR" w:eastAsia="ro-RO"/>
        </w:rPr>
        <w:t>neeligibile</w:t>
      </w:r>
      <w:proofErr w:type="spellEnd"/>
      <w:r w:rsidRPr="008E6A52">
        <w:rPr>
          <w:lang w:val="fr-FR" w:eastAsia="ro-RO"/>
        </w:rPr>
        <w:t xml:space="preserve">  </w:t>
      </w:r>
      <w:proofErr w:type="spellStart"/>
      <w:r w:rsidRPr="008E6A52">
        <w:rPr>
          <w:lang w:val="fr-FR" w:eastAsia="ro-RO"/>
        </w:rPr>
        <w:t>și</w:t>
      </w:r>
      <w:proofErr w:type="spellEnd"/>
      <w:r w:rsidRPr="008E6A52">
        <w:rPr>
          <w:lang w:val="fr-FR" w:eastAsia="ro-RO"/>
        </w:rPr>
        <w:t xml:space="preserve"> se </w:t>
      </w:r>
      <w:proofErr w:type="spellStart"/>
      <w:r w:rsidRPr="008E6A52">
        <w:rPr>
          <w:lang w:val="fr-FR" w:eastAsia="ro-RO"/>
        </w:rPr>
        <w:t>suportă</w:t>
      </w:r>
      <w:proofErr w:type="spellEnd"/>
      <w:r w:rsidRPr="008E6A52">
        <w:rPr>
          <w:lang w:val="fr-FR" w:eastAsia="ro-RO"/>
        </w:rPr>
        <w:t xml:space="preserve"> </w:t>
      </w:r>
      <w:proofErr w:type="spellStart"/>
      <w:r w:rsidRPr="008E6A52">
        <w:rPr>
          <w:lang w:val="fr-FR" w:eastAsia="ro-RO"/>
        </w:rPr>
        <w:t>din</w:t>
      </w:r>
      <w:proofErr w:type="spellEnd"/>
      <w:r w:rsidRPr="008E6A52">
        <w:rPr>
          <w:lang w:val="fr-FR" w:eastAsia="ro-RO"/>
        </w:rPr>
        <w:t xml:space="preserve"> </w:t>
      </w:r>
      <w:proofErr w:type="spellStart"/>
      <w:r w:rsidRPr="008E6A52">
        <w:rPr>
          <w:lang w:val="fr-FR" w:eastAsia="ro-RO"/>
        </w:rPr>
        <w:t>bugetul</w:t>
      </w:r>
      <w:proofErr w:type="spellEnd"/>
      <w:r w:rsidRPr="008E6A52">
        <w:rPr>
          <w:lang w:val="fr-FR" w:eastAsia="ro-RO"/>
        </w:rPr>
        <w:t xml:space="preserve"> local (Cap. 5.4 </w:t>
      </w:r>
      <w:proofErr w:type="spellStart"/>
      <w:r w:rsidRPr="008E6A52">
        <w:rPr>
          <w:lang w:val="fr-FR" w:eastAsia="ro-RO"/>
        </w:rPr>
        <w:t>și</w:t>
      </w:r>
      <w:proofErr w:type="spellEnd"/>
      <w:r w:rsidRPr="008E6A52">
        <w:rPr>
          <w:lang w:val="fr-FR" w:eastAsia="ro-RO"/>
        </w:rPr>
        <w:t xml:space="preserve"> Cap. 7.1);</w:t>
      </w:r>
    </w:p>
    <w:bookmarkEnd w:id="5"/>
    <w:p w14:paraId="3E33C493" w14:textId="77777777" w:rsidR="00517942" w:rsidRPr="006D3527" w:rsidRDefault="00517942" w:rsidP="00517942">
      <w:pPr>
        <w:tabs>
          <w:tab w:val="left" w:pos="1800"/>
        </w:tabs>
        <w:spacing w:after="0" w:line="240" w:lineRule="auto"/>
        <w:jc w:val="both"/>
        <w:rPr>
          <w:rFonts w:asciiTheme="minorHAnsi" w:hAnsiTheme="minorHAnsi" w:cstheme="minorHAnsi"/>
          <w:lang w:val="ro-RO"/>
        </w:rPr>
      </w:pPr>
    </w:p>
    <w:p w14:paraId="630921D4" w14:textId="77777777" w:rsidR="00517942" w:rsidRPr="006D3527" w:rsidRDefault="00517942" w:rsidP="00517942">
      <w:pPr>
        <w:tabs>
          <w:tab w:val="left" w:pos="1800"/>
        </w:tabs>
        <w:spacing w:after="0" w:line="240" w:lineRule="auto"/>
        <w:jc w:val="both"/>
        <w:rPr>
          <w:rFonts w:asciiTheme="minorHAnsi" w:eastAsia="Times New Roman" w:hAnsiTheme="minorHAnsi" w:cstheme="minorHAnsi"/>
          <w:lang w:val="ro-RO"/>
        </w:rPr>
      </w:pPr>
      <w:r w:rsidRPr="006D3527">
        <w:rPr>
          <w:rFonts w:asciiTheme="minorHAnsi" w:hAnsiTheme="minorHAnsi" w:cstheme="minorHAnsi"/>
          <w:lang w:val="ro-RO"/>
        </w:rPr>
        <w:t xml:space="preserve">Drept pentru care supunem votului consiliului necesitatea aprobării indicatorilor tehnico-economici ai documentaţiei tehnice la stadiul </w:t>
      </w:r>
      <w:r>
        <w:rPr>
          <w:rFonts w:asciiTheme="minorHAnsi" w:hAnsiTheme="minorHAnsi" w:cstheme="minorHAnsi"/>
          <w:lang w:val="ro-RO"/>
        </w:rPr>
        <w:t>SF</w:t>
      </w:r>
      <w:r w:rsidRPr="006D3527">
        <w:rPr>
          <w:rFonts w:asciiTheme="minorHAnsi" w:hAnsiTheme="minorHAnsi" w:cstheme="minorHAnsi"/>
          <w:lang w:val="ro-RO"/>
        </w:rPr>
        <w:t xml:space="preserve"> întocmită pentru proiectul cu titlul ”</w:t>
      </w:r>
      <w:r w:rsidRPr="008E6A52">
        <w:rPr>
          <w:rFonts w:asciiTheme="minorHAnsi" w:hAnsiTheme="minorHAnsi" w:cstheme="minorHAnsi"/>
          <w:b/>
          <w:i/>
          <w:noProof/>
          <w:lang w:val="ro-RO"/>
        </w:rPr>
        <w:t>Sistem de management inteligent al informatiilor prvind transportul public si smart+parking in Municipiul Calarasi</w:t>
      </w:r>
      <w:r w:rsidRPr="006D3527">
        <w:rPr>
          <w:rFonts w:asciiTheme="minorHAnsi" w:hAnsiTheme="minorHAnsi" w:cstheme="minorHAnsi"/>
          <w:b/>
          <w:lang w:val="ro-RO"/>
        </w:rPr>
        <w:t xml:space="preserve">”.   </w:t>
      </w:r>
    </w:p>
    <w:p w14:paraId="7063A777" w14:textId="77777777" w:rsidR="00517942" w:rsidRPr="006D3527" w:rsidRDefault="00517942" w:rsidP="00517942">
      <w:pPr>
        <w:tabs>
          <w:tab w:val="left" w:pos="1800"/>
        </w:tabs>
        <w:spacing w:after="0" w:line="240" w:lineRule="auto"/>
        <w:rPr>
          <w:rFonts w:asciiTheme="minorHAnsi" w:eastAsia="Times New Roman" w:hAnsiTheme="minorHAnsi" w:cstheme="minorHAnsi"/>
          <w:b/>
          <w:lang w:val="ro-RO"/>
        </w:rPr>
      </w:pPr>
    </w:p>
    <w:p w14:paraId="3A1C7E30"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r w:rsidRPr="008E6A52">
        <w:rPr>
          <w:rFonts w:asciiTheme="minorHAnsi" w:eastAsia="Times New Roman" w:hAnsiTheme="minorHAnsi" w:cstheme="minorHAnsi"/>
          <w:b/>
        </w:rPr>
        <w:t>DIRECȚIA TEHNICĂ,</w:t>
      </w:r>
    </w:p>
    <w:p w14:paraId="7221B7F3"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r w:rsidRPr="008E6A52">
        <w:rPr>
          <w:rFonts w:asciiTheme="minorHAnsi" w:eastAsia="Times New Roman" w:hAnsiTheme="minorHAnsi" w:cstheme="minorHAnsi"/>
          <w:b/>
        </w:rPr>
        <w:t xml:space="preserve">Director </w:t>
      </w:r>
      <w:proofErr w:type="spellStart"/>
      <w:proofErr w:type="gramStart"/>
      <w:r w:rsidRPr="008E6A52">
        <w:rPr>
          <w:rFonts w:asciiTheme="minorHAnsi" w:eastAsia="Times New Roman" w:hAnsiTheme="minorHAnsi" w:cstheme="minorHAnsi"/>
          <w:b/>
        </w:rPr>
        <w:t>executiv</w:t>
      </w:r>
      <w:proofErr w:type="spellEnd"/>
      <w:proofErr w:type="gramEnd"/>
      <w:r w:rsidRPr="008E6A52">
        <w:rPr>
          <w:rFonts w:asciiTheme="minorHAnsi" w:eastAsia="Times New Roman" w:hAnsiTheme="minorHAnsi" w:cstheme="minorHAnsi"/>
          <w:b/>
        </w:rPr>
        <w:t xml:space="preserve">, </w:t>
      </w:r>
      <w:proofErr w:type="spellStart"/>
      <w:r w:rsidRPr="008E6A52">
        <w:rPr>
          <w:rFonts w:asciiTheme="minorHAnsi" w:eastAsia="Times New Roman" w:hAnsiTheme="minorHAnsi" w:cstheme="minorHAnsi"/>
          <w:b/>
        </w:rPr>
        <w:t>Artur</w:t>
      </w:r>
      <w:proofErr w:type="spellEnd"/>
      <w:r w:rsidRPr="008E6A52">
        <w:rPr>
          <w:rFonts w:asciiTheme="minorHAnsi" w:eastAsia="Times New Roman" w:hAnsiTheme="minorHAnsi" w:cstheme="minorHAnsi"/>
          <w:b/>
        </w:rPr>
        <w:t xml:space="preserve"> DINU                                        </w:t>
      </w:r>
    </w:p>
    <w:p w14:paraId="129ACE2E"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r w:rsidRPr="008E6A52">
        <w:rPr>
          <w:rFonts w:asciiTheme="minorHAnsi" w:eastAsia="Times New Roman" w:hAnsiTheme="minorHAnsi" w:cstheme="minorHAnsi"/>
          <w:b/>
        </w:rPr>
        <w:t xml:space="preserve">              </w:t>
      </w:r>
    </w:p>
    <w:p w14:paraId="57E47993"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r w:rsidRPr="008E6A52">
        <w:rPr>
          <w:rFonts w:asciiTheme="minorHAnsi" w:eastAsia="Times New Roman" w:hAnsiTheme="minorHAnsi" w:cstheme="minorHAnsi"/>
          <w:b/>
        </w:rPr>
        <w:t xml:space="preserve">                                                         </w:t>
      </w:r>
    </w:p>
    <w:p w14:paraId="7318E573" w14:textId="77777777" w:rsidR="00517942" w:rsidRPr="008E6A52" w:rsidRDefault="00517942" w:rsidP="00517942">
      <w:pPr>
        <w:tabs>
          <w:tab w:val="left" w:pos="1800"/>
        </w:tabs>
        <w:spacing w:after="0" w:line="240" w:lineRule="auto"/>
        <w:rPr>
          <w:rFonts w:asciiTheme="minorHAnsi" w:eastAsia="Times New Roman" w:hAnsiTheme="minorHAnsi" w:cstheme="minorHAnsi"/>
          <w:b/>
          <w:lang w:val="it-IT"/>
        </w:rPr>
      </w:pPr>
      <w:r w:rsidRPr="008E6A52">
        <w:rPr>
          <w:rFonts w:asciiTheme="minorHAnsi" w:eastAsia="Times New Roman" w:hAnsiTheme="minorHAnsi" w:cstheme="minorHAnsi"/>
          <w:b/>
          <w:lang w:val="it-IT"/>
        </w:rPr>
        <w:t>DIRECTIA JURIDICA SI ADMINISTRATIE LOCALA,</w:t>
      </w:r>
    </w:p>
    <w:p w14:paraId="1D275FF2" w14:textId="77777777" w:rsidR="00517942" w:rsidRPr="008E6A52" w:rsidRDefault="00517942" w:rsidP="00517942">
      <w:pPr>
        <w:tabs>
          <w:tab w:val="left" w:pos="1800"/>
        </w:tabs>
        <w:spacing w:after="0" w:line="240" w:lineRule="auto"/>
        <w:rPr>
          <w:rFonts w:asciiTheme="minorHAnsi" w:eastAsia="Times New Roman" w:hAnsiTheme="minorHAnsi" w:cstheme="minorHAnsi"/>
          <w:b/>
          <w:lang w:val="it-IT"/>
        </w:rPr>
      </w:pPr>
      <w:r w:rsidRPr="008E6A52">
        <w:rPr>
          <w:rFonts w:asciiTheme="minorHAnsi" w:eastAsia="Times New Roman" w:hAnsiTheme="minorHAnsi" w:cstheme="minorHAnsi"/>
          <w:b/>
          <w:lang w:val="it-IT"/>
        </w:rPr>
        <w:t>Șef Serviciu DJAL, Răzvan ȘTEFAN</w:t>
      </w:r>
    </w:p>
    <w:p w14:paraId="0A988170" w14:textId="77777777" w:rsidR="00517942" w:rsidRPr="008E6A52" w:rsidRDefault="00517942" w:rsidP="00517942">
      <w:pPr>
        <w:tabs>
          <w:tab w:val="left" w:pos="1800"/>
        </w:tabs>
        <w:spacing w:after="0" w:line="240" w:lineRule="auto"/>
        <w:rPr>
          <w:rFonts w:asciiTheme="minorHAnsi" w:eastAsia="Times New Roman" w:hAnsiTheme="minorHAnsi" w:cstheme="minorHAnsi"/>
          <w:b/>
          <w:lang w:val="it-IT"/>
        </w:rPr>
      </w:pPr>
    </w:p>
    <w:p w14:paraId="17AA53D9" w14:textId="77777777" w:rsidR="00517942" w:rsidRPr="008E6A52" w:rsidRDefault="00517942" w:rsidP="00517942">
      <w:pPr>
        <w:tabs>
          <w:tab w:val="left" w:pos="1800"/>
        </w:tabs>
        <w:spacing w:after="0" w:line="240" w:lineRule="auto"/>
        <w:rPr>
          <w:rFonts w:asciiTheme="minorHAnsi" w:eastAsia="Times New Roman" w:hAnsiTheme="minorHAnsi" w:cstheme="minorHAnsi"/>
          <w:b/>
          <w:lang w:val="it-IT"/>
        </w:rPr>
      </w:pPr>
    </w:p>
    <w:p w14:paraId="7C5F5B1C" w14:textId="77777777" w:rsidR="00517942" w:rsidRPr="008E6A52" w:rsidRDefault="00517942" w:rsidP="00517942">
      <w:pPr>
        <w:tabs>
          <w:tab w:val="left" w:pos="1800"/>
        </w:tabs>
        <w:spacing w:after="0" w:line="240" w:lineRule="auto"/>
        <w:rPr>
          <w:rFonts w:asciiTheme="minorHAnsi" w:eastAsia="Times New Roman" w:hAnsiTheme="minorHAnsi" w:cstheme="minorHAnsi"/>
          <w:b/>
          <w:lang w:val="it-IT"/>
        </w:rPr>
      </w:pPr>
      <w:r w:rsidRPr="008E6A52">
        <w:rPr>
          <w:rFonts w:asciiTheme="minorHAnsi" w:eastAsia="Times New Roman" w:hAnsiTheme="minorHAnsi" w:cstheme="minorHAnsi"/>
          <w:b/>
          <w:lang w:val="it-IT"/>
        </w:rPr>
        <w:t>DIRECȚIA PROGRAME SI DEZVOLTARE LOCALA,</w:t>
      </w:r>
    </w:p>
    <w:p w14:paraId="7137329C"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r w:rsidRPr="008E6A52">
        <w:rPr>
          <w:rFonts w:asciiTheme="minorHAnsi" w:eastAsia="Times New Roman" w:hAnsiTheme="minorHAnsi" w:cstheme="minorHAnsi"/>
          <w:b/>
        </w:rPr>
        <w:t xml:space="preserve">Director </w:t>
      </w:r>
      <w:proofErr w:type="spellStart"/>
      <w:proofErr w:type="gramStart"/>
      <w:r w:rsidRPr="008E6A52">
        <w:rPr>
          <w:rFonts w:asciiTheme="minorHAnsi" w:eastAsia="Times New Roman" w:hAnsiTheme="minorHAnsi" w:cstheme="minorHAnsi"/>
          <w:b/>
        </w:rPr>
        <w:t>executiv</w:t>
      </w:r>
      <w:proofErr w:type="spellEnd"/>
      <w:proofErr w:type="gramEnd"/>
      <w:r w:rsidRPr="008E6A52">
        <w:rPr>
          <w:rFonts w:asciiTheme="minorHAnsi" w:eastAsia="Times New Roman" w:hAnsiTheme="minorHAnsi" w:cstheme="minorHAnsi"/>
          <w:b/>
        </w:rPr>
        <w:t xml:space="preserve">, </w:t>
      </w:r>
      <w:proofErr w:type="spellStart"/>
      <w:r w:rsidRPr="008E6A52">
        <w:rPr>
          <w:rFonts w:asciiTheme="minorHAnsi" w:eastAsia="Times New Roman" w:hAnsiTheme="minorHAnsi" w:cstheme="minorHAnsi"/>
          <w:b/>
        </w:rPr>
        <w:t>Luminita</w:t>
      </w:r>
      <w:proofErr w:type="spellEnd"/>
      <w:r w:rsidRPr="008E6A52">
        <w:rPr>
          <w:rFonts w:asciiTheme="minorHAnsi" w:eastAsia="Times New Roman" w:hAnsiTheme="minorHAnsi" w:cstheme="minorHAnsi"/>
          <w:b/>
        </w:rPr>
        <w:t xml:space="preserve"> TRIFU</w:t>
      </w:r>
    </w:p>
    <w:p w14:paraId="6D9D8B2C"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p>
    <w:p w14:paraId="4FF1049B"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r w:rsidRPr="008E6A52">
        <w:rPr>
          <w:rFonts w:asciiTheme="minorHAnsi" w:eastAsia="Times New Roman" w:hAnsiTheme="minorHAnsi" w:cstheme="minorHAnsi"/>
          <w:b/>
        </w:rPr>
        <w:t>DIRECȚIA ECONOMICĂ,</w:t>
      </w:r>
    </w:p>
    <w:p w14:paraId="6C4A7E41"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r w:rsidRPr="008E6A52">
        <w:rPr>
          <w:rFonts w:asciiTheme="minorHAnsi" w:eastAsia="Times New Roman" w:hAnsiTheme="minorHAnsi" w:cstheme="minorHAnsi"/>
          <w:b/>
        </w:rPr>
        <w:t xml:space="preserve">Director </w:t>
      </w:r>
      <w:proofErr w:type="spellStart"/>
      <w:proofErr w:type="gramStart"/>
      <w:r w:rsidRPr="008E6A52">
        <w:rPr>
          <w:rFonts w:asciiTheme="minorHAnsi" w:eastAsia="Times New Roman" w:hAnsiTheme="minorHAnsi" w:cstheme="minorHAnsi"/>
          <w:b/>
        </w:rPr>
        <w:t>executiv</w:t>
      </w:r>
      <w:proofErr w:type="spellEnd"/>
      <w:proofErr w:type="gramEnd"/>
      <w:r w:rsidRPr="008E6A52">
        <w:rPr>
          <w:rFonts w:asciiTheme="minorHAnsi" w:eastAsia="Times New Roman" w:hAnsiTheme="minorHAnsi" w:cstheme="minorHAnsi"/>
          <w:b/>
        </w:rPr>
        <w:t>, Valentina NAE</w:t>
      </w:r>
    </w:p>
    <w:p w14:paraId="00DA7C8D"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p>
    <w:p w14:paraId="58E8E74A" w14:textId="77777777" w:rsidR="00517942" w:rsidRPr="008E6A52" w:rsidRDefault="00517942" w:rsidP="00517942">
      <w:pPr>
        <w:tabs>
          <w:tab w:val="left" w:pos="1800"/>
        </w:tabs>
        <w:spacing w:after="0" w:line="240" w:lineRule="auto"/>
        <w:rPr>
          <w:rFonts w:asciiTheme="minorHAnsi" w:eastAsia="Times New Roman" w:hAnsiTheme="minorHAnsi" w:cstheme="minorHAnsi"/>
          <w:b/>
        </w:rPr>
      </w:pPr>
    </w:p>
    <w:p w14:paraId="79FDF951" w14:textId="77777777" w:rsidR="00517942" w:rsidRPr="008E6A52" w:rsidRDefault="00517942" w:rsidP="00517942">
      <w:pPr>
        <w:tabs>
          <w:tab w:val="left" w:pos="1800"/>
        </w:tabs>
        <w:spacing w:after="0" w:line="240" w:lineRule="auto"/>
        <w:rPr>
          <w:rFonts w:asciiTheme="minorHAnsi" w:eastAsia="Times New Roman" w:hAnsiTheme="minorHAnsi" w:cstheme="minorHAnsi"/>
          <w:b/>
          <w:lang w:val="it-IT"/>
        </w:rPr>
      </w:pPr>
      <w:r w:rsidRPr="008E6A52">
        <w:rPr>
          <w:rFonts w:asciiTheme="minorHAnsi" w:eastAsia="Times New Roman" w:hAnsiTheme="minorHAnsi" w:cstheme="minorHAnsi"/>
          <w:b/>
          <w:lang w:val="it-IT"/>
        </w:rPr>
        <w:t>CANCELARIA CL,</w:t>
      </w:r>
    </w:p>
    <w:p w14:paraId="1F529243" w14:textId="77777777" w:rsidR="00517942" w:rsidRPr="008E6A52" w:rsidRDefault="00517942" w:rsidP="00517942">
      <w:pPr>
        <w:tabs>
          <w:tab w:val="left" w:pos="1800"/>
        </w:tabs>
        <w:spacing w:after="0" w:line="240" w:lineRule="auto"/>
        <w:rPr>
          <w:rFonts w:asciiTheme="minorHAnsi" w:eastAsia="Times New Roman" w:hAnsiTheme="minorHAnsi" w:cstheme="minorHAnsi"/>
          <w:b/>
          <w:lang w:val="it-IT"/>
        </w:rPr>
      </w:pPr>
      <w:r w:rsidRPr="008E6A52">
        <w:rPr>
          <w:rFonts w:asciiTheme="minorHAnsi" w:eastAsia="Times New Roman" w:hAnsiTheme="minorHAnsi" w:cstheme="minorHAnsi"/>
          <w:b/>
          <w:lang w:val="it-IT"/>
        </w:rPr>
        <w:t>Consilier  juridic, Diana ZANE</w:t>
      </w:r>
    </w:p>
    <w:p w14:paraId="3DC1D54E" w14:textId="77777777" w:rsidR="00517942" w:rsidRPr="008D378D" w:rsidRDefault="00517942" w:rsidP="00517942">
      <w:pPr>
        <w:rPr>
          <w:rFonts w:asciiTheme="minorHAnsi" w:eastAsia="Times New Roman" w:hAnsiTheme="minorHAnsi" w:cstheme="minorHAnsi"/>
          <w:b/>
          <w:lang w:val="it-IT"/>
        </w:rPr>
      </w:pPr>
      <w:r w:rsidRPr="008D378D">
        <w:rPr>
          <w:rFonts w:asciiTheme="minorHAnsi" w:eastAsia="Times New Roman" w:hAnsiTheme="minorHAnsi" w:cstheme="minorHAnsi"/>
          <w:b/>
          <w:lang w:val="it-IT"/>
        </w:rPr>
        <w:t xml:space="preserve">                                                                                                                                         </w:t>
      </w:r>
    </w:p>
    <w:p w14:paraId="5020D751" w14:textId="77777777" w:rsidR="00517942" w:rsidRPr="008D378D" w:rsidRDefault="00517942" w:rsidP="00517942">
      <w:pPr>
        <w:tabs>
          <w:tab w:val="left" w:pos="1800"/>
        </w:tabs>
        <w:spacing w:after="0" w:line="240" w:lineRule="auto"/>
        <w:rPr>
          <w:rFonts w:asciiTheme="minorHAnsi" w:eastAsia="Times New Roman" w:hAnsiTheme="minorHAnsi" w:cstheme="minorHAnsi"/>
          <w:b/>
          <w:lang w:val="it-IT"/>
        </w:rPr>
      </w:pPr>
      <w:r w:rsidRPr="008D378D">
        <w:rPr>
          <w:rFonts w:asciiTheme="minorHAnsi" w:eastAsia="Times New Roman" w:hAnsiTheme="minorHAnsi" w:cstheme="minorHAnsi"/>
          <w:b/>
          <w:lang w:val="it-IT"/>
        </w:rPr>
        <w:tab/>
      </w:r>
    </w:p>
    <w:p w14:paraId="16F1314B" w14:textId="77777777" w:rsidR="00517942" w:rsidRPr="008D378D" w:rsidRDefault="00517942" w:rsidP="00517942">
      <w:pPr>
        <w:tabs>
          <w:tab w:val="left" w:pos="1800"/>
        </w:tabs>
        <w:spacing w:after="0" w:line="240" w:lineRule="auto"/>
        <w:rPr>
          <w:rFonts w:asciiTheme="minorHAnsi" w:eastAsia="Times New Roman" w:hAnsiTheme="minorHAnsi" w:cstheme="minorHAnsi"/>
          <w:b/>
          <w:lang w:val="it-IT"/>
        </w:rPr>
      </w:pPr>
    </w:p>
    <w:p w14:paraId="3DFCCF2E" w14:textId="77777777" w:rsidR="00517942" w:rsidRDefault="00517942" w:rsidP="00517942">
      <w:pPr>
        <w:tabs>
          <w:tab w:val="left" w:pos="1800"/>
        </w:tabs>
        <w:spacing w:after="0" w:line="240" w:lineRule="auto"/>
        <w:rPr>
          <w:rFonts w:asciiTheme="minorHAnsi" w:eastAsia="Times New Roman" w:hAnsiTheme="minorHAnsi" w:cstheme="minorHAnsi"/>
          <w:b/>
          <w:lang w:val="it-IT"/>
        </w:rPr>
      </w:pPr>
    </w:p>
    <w:p w14:paraId="26A4F5BF" w14:textId="77777777" w:rsidR="00517942" w:rsidRDefault="00517942" w:rsidP="00517942">
      <w:pPr>
        <w:tabs>
          <w:tab w:val="left" w:pos="1800"/>
        </w:tabs>
        <w:spacing w:after="0" w:line="240" w:lineRule="auto"/>
        <w:rPr>
          <w:rFonts w:asciiTheme="minorHAnsi" w:eastAsia="Times New Roman" w:hAnsiTheme="minorHAnsi" w:cstheme="minorHAnsi"/>
          <w:b/>
          <w:lang w:val="it-IT"/>
        </w:rPr>
      </w:pPr>
    </w:p>
    <w:p w14:paraId="217478A8" w14:textId="77777777" w:rsidR="00517942" w:rsidRDefault="00517942" w:rsidP="00517942">
      <w:pPr>
        <w:tabs>
          <w:tab w:val="left" w:pos="1800"/>
        </w:tabs>
        <w:spacing w:after="0" w:line="240" w:lineRule="auto"/>
        <w:rPr>
          <w:rFonts w:asciiTheme="minorHAnsi" w:eastAsia="Times New Roman" w:hAnsiTheme="minorHAnsi" w:cstheme="minorHAnsi"/>
          <w:b/>
          <w:lang w:val="it-IT"/>
        </w:rPr>
      </w:pPr>
    </w:p>
    <w:p w14:paraId="0C457776" w14:textId="77777777" w:rsidR="00517942" w:rsidRDefault="00517942" w:rsidP="00517942">
      <w:pPr>
        <w:tabs>
          <w:tab w:val="left" w:pos="1800"/>
        </w:tabs>
        <w:spacing w:after="0" w:line="240" w:lineRule="auto"/>
        <w:rPr>
          <w:rFonts w:asciiTheme="minorHAnsi" w:eastAsia="Times New Roman" w:hAnsiTheme="minorHAnsi" w:cstheme="minorHAnsi"/>
          <w:b/>
          <w:lang w:val="it-IT"/>
        </w:rPr>
      </w:pPr>
    </w:p>
    <w:p w14:paraId="0684B081" w14:textId="77777777" w:rsidR="000D6E60" w:rsidRDefault="000D6E60" w:rsidP="00517942">
      <w:pPr>
        <w:tabs>
          <w:tab w:val="left" w:pos="1800"/>
        </w:tabs>
        <w:spacing w:after="0" w:line="240" w:lineRule="auto"/>
        <w:rPr>
          <w:rFonts w:asciiTheme="minorHAnsi" w:eastAsia="Times New Roman" w:hAnsiTheme="minorHAnsi" w:cstheme="minorHAnsi"/>
          <w:b/>
          <w:lang w:val="it-IT"/>
        </w:rPr>
      </w:pPr>
    </w:p>
    <w:p w14:paraId="19F9DF91" w14:textId="77777777" w:rsidR="000D6E60" w:rsidRDefault="000D6E60" w:rsidP="00517942">
      <w:pPr>
        <w:tabs>
          <w:tab w:val="left" w:pos="1800"/>
        </w:tabs>
        <w:spacing w:after="0" w:line="240" w:lineRule="auto"/>
        <w:rPr>
          <w:rFonts w:asciiTheme="minorHAnsi" w:eastAsia="Times New Roman" w:hAnsiTheme="minorHAnsi" w:cstheme="minorHAnsi"/>
          <w:b/>
          <w:lang w:val="it-IT"/>
        </w:rPr>
      </w:pPr>
    </w:p>
    <w:p w14:paraId="53D84A09" w14:textId="77777777" w:rsidR="000D6E60" w:rsidRDefault="000D6E60" w:rsidP="00517942">
      <w:pPr>
        <w:tabs>
          <w:tab w:val="left" w:pos="1800"/>
        </w:tabs>
        <w:spacing w:after="0" w:line="240" w:lineRule="auto"/>
        <w:rPr>
          <w:rFonts w:asciiTheme="minorHAnsi" w:eastAsia="Times New Roman" w:hAnsiTheme="minorHAnsi" w:cstheme="minorHAnsi"/>
          <w:b/>
          <w:lang w:val="it-IT"/>
        </w:rPr>
      </w:pPr>
    </w:p>
    <w:p w14:paraId="4647ED70" w14:textId="77777777" w:rsidR="000D6E60" w:rsidRDefault="000D6E60" w:rsidP="00517942">
      <w:pPr>
        <w:tabs>
          <w:tab w:val="left" w:pos="1800"/>
        </w:tabs>
        <w:spacing w:after="0" w:line="240" w:lineRule="auto"/>
        <w:rPr>
          <w:rFonts w:asciiTheme="minorHAnsi" w:eastAsia="Times New Roman" w:hAnsiTheme="minorHAnsi" w:cstheme="minorHAnsi"/>
          <w:b/>
          <w:lang w:val="it-IT"/>
        </w:rPr>
      </w:pPr>
    </w:p>
    <w:p w14:paraId="73C539D8" w14:textId="77777777" w:rsidR="000D6E60" w:rsidRDefault="000D6E60" w:rsidP="00517942">
      <w:pPr>
        <w:tabs>
          <w:tab w:val="left" w:pos="1800"/>
        </w:tabs>
        <w:spacing w:after="0" w:line="240" w:lineRule="auto"/>
        <w:rPr>
          <w:rFonts w:asciiTheme="minorHAnsi" w:eastAsia="Times New Roman" w:hAnsiTheme="minorHAnsi" w:cstheme="minorHAnsi"/>
          <w:b/>
          <w:lang w:val="it-IT"/>
        </w:rPr>
      </w:pPr>
    </w:p>
    <w:p w14:paraId="3E9E5DFE" w14:textId="77777777" w:rsidR="000D6E60" w:rsidRDefault="000D6E60" w:rsidP="00517942">
      <w:pPr>
        <w:tabs>
          <w:tab w:val="left" w:pos="1800"/>
        </w:tabs>
        <w:spacing w:after="0" w:line="240" w:lineRule="auto"/>
        <w:rPr>
          <w:rFonts w:asciiTheme="minorHAnsi" w:eastAsia="Times New Roman" w:hAnsiTheme="minorHAnsi" w:cstheme="minorHAnsi"/>
          <w:b/>
          <w:lang w:val="it-IT"/>
        </w:rPr>
      </w:pPr>
    </w:p>
    <w:p w14:paraId="036EAFA9" w14:textId="77777777" w:rsidR="000D6E60" w:rsidRPr="008D378D" w:rsidRDefault="000D6E60" w:rsidP="00517942">
      <w:pPr>
        <w:tabs>
          <w:tab w:val="left" w:pos="1800"/>
        </w:tabs>
        <w:spacing w:after="0" w:line="240" w:lineRule="auto"/>
        <w:rPr>
          <w:rFonts w:asciiTheme="minorHAnsi" w:eastAsia="Times New Roman" w:hAnsiTheme="minorHAnsi" w:cstheme="minorHAnsi"/>
          <w:b/>
          <w:lang w:val="it-IT"/>
        </w:rPr>
      </w:pPr>
    </w:p>
    <w:p w14:paraId="6004A6B5" w14:textId="77777777" w:rsidR="00517942" w:rsidRPr="008D378D" w:rsidRDefault="00517942" w:rsidP="00517942">
      <w:pPr>
        <w:tabs>
          <w:tab w:val="left" w:pos="1800"/>
        </w:tabs>
        <w:spacing w:after="0" w:line="240" w:lineRule="auto"/>
        <w:rPr>
          <w:rFonts w:asciiTheme="minorHAnsi" w:eastAsia="Times New Roman" w:hAnsiTheme="minorHAnsi" w:cstheme="minorHAnsi"/>
          <w:b/>
          <w:lang w:val="it-IT"/>
        </w:rPr>
      </w:pPr>
    </w:p>
    <w:p w14:paraId="2D7C5A7A" w14:textId="77777777" w:rsidR="00517942" w:rsidRDefault="00517942" w:rsidP="00517942">
      <w:pPr>
        <w:tabs>
          <w:tab w:val="left" w:pos="1800"/>
        </w:tabs>
        <w:spacing w:after="0" w:line="240" w:lineRule="auto"/>
        <w:rPr>
          <w:rFonts w:asciiTheme="minorHAnsi" w:eastAsia="Times New Roman" w:hAnsiTheme="minorHAnsi" w:cstheme="minorHAnsi"/>
          <w:b/>
          <w:lang w:val="it-IT"/>
        </w:rPr>
      </w:pPr>
    </w:p>
    <w:p w14:paraId="7245E37F" w14:textId="77777777" w:rsidR="00B42D2C" w:rsidRPr="008D378D" w:rsidRDefault="00B42D2C" w:rsidP="00517942">
      <w:pPr>
        <w:tabs>
          <w:tab w:val="left" w:pos="1800"/>
        </w:tabs>
        <w:spacing w:after="0" w:line="240" w:lineRule="auto"/>
        <w:rPr>
          <w:rFonts w:asciiTheme="minorHAnsi" w:eastAsia="Times New Roman" w:hAnsiTheme="minorHAnsi" w:cstheme="minorHAnsi"/>
          <w:b/>
          <w:lang w:val="it-IT"/>
        </w:rPr>
      </w:pPr>
    </w:p>
    <w:p w14:paraId="16A7C34E" w14:textId="77777777" w:rsidR="00517942" w:rsidRPr="008D378D" w:rsidRDefault="00517942" w:rsidP="00517942">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lastRenderedPageBreak/>
        <w:t>Primăria Municipiului Călărași</w:t>
      </w:r>
    </w:p>
    <w:p w14:paraId="3CFC37AA" w14:textId="6EF6303E" w:rsidR="00517942" w:rsidRPr="008D378D" w:rsidRDefault="00517942" w:rsidP="00517942">
      <w:pPr>
        <w:widowControl w:val="0"/>
        <w:spacing w:after="0" w:line="240" w:lineRule="auto"/>
        <w:jc w:val="both"/>
        <w:rPr>
          <w:rFonts w:asciiTheme="minorHAnsi" w:hAnsiTheme="minorHAnsi" w:cstheme="minorHAnsi"/>
          <w:b/>
          <w:lang w:val="it-IT"/>
        </w:rPr>
      </w:pPr>
      <w:r w:rsidRPr="008D378D">
        <w:rPr>
          <w:rFonts w:asciiTheme="minorHAnsi" w:eastAsia="Lucida Sans Unicode" w:hAnsiTheme="minorHAnsi" w:cstheme="minorHAnsi"/>
          <w:b/>
          <w:lang w:val="it-IT"/>
        </w:rPr>
        <w:t xml:space="preserve">Nr. </w:t>
      </w:r>
      <w:r w:rsidR="00FA3908">
        <w:rPr>
          <w:rFonts w:asciiTheme="minorHAnsi" w:eastAsia="Lucida Sans Unicode" w:hAnsiTheme="minorHAnsi" w:cstheme="minorHAnsi"/>
          <w:b/>
          <w:lang w:val="it-IT"/>
        </w:rPr>
        <w:t>181538/05.12.2024</w:t>
      </w:r>
    </w:p>
    <w:p w14:paraId="32F054AB" w14:textId="77777777" w:rsidR="00517942" w:rsidRPr="008D378D" w:rsidRDefault="00517942" w:rsidP="00517942">
      <w:pPr>
        <w:widowControl w:val="0"/>
        <w:spacing w:after="120" w:line="240" w:lineRule="auto"/>
        <w:jc w:val="center"/>
        <w:rPr>
          <w:rFonts w:asciiTheme="minorHAnsi" w:eastAsia="Lucida Sans Unicode" w:hAnsiTheme="minorHAnsi" w:cstheme="minorHAnsi"/>
          <w:b/>
          <w:lang w:val="it-IT"/>
        </w:rPr>
      </w:pPr>
    </w:p>
    <w:p w14:paraId="48ECEAC7" w14:textId="77777777" w:rsidR="00517942" w:rsidRPr="008D378D" w:rsidRDefault="00517942" w:rsidP="00517942">
      <w:pPr>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Referat de aprobare</w:t>
      </w:r>
    </w:p>
    <w:p w14:paraId="43F7B926" w14:textId="77777777" w:rsidR="00517942" w:rsidRPr="008D378D" w:rsidRDefault="00517942" w:rsidP="00517942">
      <w:pPr>
        <w:spacing w:after="0" w:line="240" w:lineRule="auto"/>
        <w:jc w:val="center"/>
        <w:rPr>
          <w:rFonts w:asciiTheme="minorHAnsi" w:hAnsiTheme="minorHAnsi" w:cstheme="minorHAnsi"/>
          <w:lang w:val="it-IT"/>
        </w:rPr>
      </w:pPr>
      <w:r w:rsidRPr="008D378D">
        <w:rPr>
          <w:rFonts w:asciiTheme="minorHAnsi" w:hAnsiTheme="minorHAnsi" w:cstheme="minorHAnsi"/>
          <w:lang w:val="it-IT"/>
        </w:rPr>
        <w:t>a proiectului de hotărâre privind  aprobarea documentaţiei tehnico-economice şi a indicatorilor tehnico-economici pentru investiţia  “</w:t>
      </w:r>
      <w:r w:rsidRPr="008E6A52">
        <w:rPr>
          <w:rFonts w:asciiTheme="minorHAnsi" w:hAnsiTheme="minorHAnsi" w:cstheme="minorHAnsi"/>
          <w:b/>
          <w:i/>
          <w:noProof/>
          <w:lang w:val="it-IT"/>
        </w:rPr>
        <w:t>Sistem de management inteligent al informatiilor prvind transportul public si smart+parking in Municipiul Calarasi</w:t>
      </w:r>
      <w:r w:rsidRPr="008D378D">
        <w:rPr>
          <w:rFonts w:asciiTheme="minorHAnsi" w:hAnsiTheme="minorHAnsi" w:cstheme="minorHAnsi"/>
          <w:lang w:val="it-IT"/>
        </w:rPr>
        <w:t>”</w:t>
      </w:r>
    </w:p>
    <w:p w14:paraId="1186AD04" w14:textId="77777777" w:rsidR="00517942" w:rsidRPr="008D378D" w:rsidRDefault="00517942" w:rsidP="00517942">
      <w:pPr>
        <w:spacing w:after="0" w:line="240" w:lineRule="auto"/>
        <w:jc w:val="center"/>
        <w:rPr>
          <w:rFonts w:asciiTheme="minorHAnsi" w:hAnsiTheme="minorHAnsi" w:cstheme="minorHAnsi"/>
          <w:lang w:val="it-IT"/>
        </w:rPr>
      </w:pPr>
    </w:p>
    <w:p w14:paraId="76A82D7E" w14:textId="77777777" w:rsidR="00517942" w:rsidRPr="008D378D" w:rsidRDefault="00517942" w:rsidP="00517942">
      <w:pPr>
        <w:spacing w:after="0" w:line="240" w:lineRule="auto"/>
        <w:rPr>
          <w:rFonts w:asciiTheme="minorHAnsi" w:hAnsiTheme="minorHAnsi" w:cstheme="minorHAnsi"/>
          <w:lang w:val="en-GB"/>
        </w:rPr>
      </w:pPr>
      <w:r w:rsidRPr="008D378D">
        <w:rPr>
          <w:rFonts w:asciiTheme="minorHAnsi" w:hAnsiTheme="minorHAnsi" w:cstheme="minorHAnsi"/>
        </w:rPr>
        <w:t>Av</w:t>
      </w:r>
      <w:r w:rsidRPr="008D378D">
        <w:rPr>
          <w:rFonts w:asciiTheme="minorHAnsi" w:hAnsiTheme="minorHAnsi" w:cstheme="minorHAnsi"/>
          <w:lang w:val="ro-RO"/>
        </w:rPr>
        <w:t>â</w:t>
      </w:r>
      <w:proofErr w:type="spellStart"/>
      <w:r w:rsidRPr="008D378D">
        <w:rPr>
          <w:rFonts w:asciiTheme="minorHAnsi" w:hAnsiTheme="minorHAnsi" w:cstheme="minorHAnsi"/>
        </w:rPr>
        <w:t>nd</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în</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vedere</w:t>
      </w:r>
      <w:proofErr w:type="spellEnd"/>
      <w:r w:rsidRPr="008D378D">
        <w:rPr>
          <w:rFonts w:asciiTheme="minorHAnsi" w:hAnsiTheme="minorHAnsi" w:cstheme="minorHAnsi"/>
          <w:lang w:val="en-GB"/>
        </w:rPr>
        <w:t>:</w:t>
      </w:r>
    </w:p>
    <w:p w14:paraId="2CE64013" w14:textId="1986287B" w:rsidR="00517942" w:rsidRPr="008D378D"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 xml:space="preserve">raportul de specialitate al  D.P.D.L. nr. </w:t>
      </w:r>
      <w:r w:rsidR="00FA3908">
        <w:rPr>
          <w:rFonts w:asciiTheme="minorHAnsi" w:eastAsia="Times New Roman" w:hAnsiTheme="minorHAnsi" w:cstheme="minorHAnsi"/>
          <w:lang w:val="it-IT"/>
        </w:rPr>
        <w:t>181543/05.12.2024</w:t>
      </w:r>
      <w:r w:rsidRPr="006D3527">
        <w:rPr>
          <w:rFonts w:asciiTheme="minorHAnsi" w:eastAsia="Times New Roman" w:hAnsiTheme="minorHAnsi" w:cstheme="minorHAnsi"/>
          <w:lang w:val="it-IT"/>
        </w:rPr>
        <w:t>;</w:t>
      </w:r>
    </w:p>
    <w:p w14:paraId="1834D1C7" w14:textId="77777777" w:rsidR="00517942" w:rsidRPr="008E6A52"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8E6A52">
        <w:rPr>
          <w:rFonts w:asciiTheme="minorHAnsi" w:eastAsia="Times New Roman" w:hAnsiTheme="minorHAnsi" w:cstheme="minorHAnsi"/>
          <w:lang w:val="it-IT"/>
        </w:rPr>
        <w:t xml:space="preserve">prevederile </w:t>
      </w:r>
      <w:r w:rsidRPr="006D3527">
        <w:rPr>
          <w:rFonts w:asciiTheme="minorHAnsi" w:hAnsiTheme="minorHAnsi" w:cstheme="minorHAnsi"/>
          <w:lang w:val="ro-RO"/>
        </w:rPr>
        <w:t xml:space="preserve">Ghidului solicitantului pentru apelul de proiecte </w:t>
      </w:r>
      <w:r w:rsidRPr="008E6A52">
        <w:rPr>
          <w:rFonts w:asciiTheme="minorHAnsi" w:hAnsiTheme="minorHAnsi" w:cstheme="minorHAnsi"/>
          <w:bCs/>
          <w:lang w:val="it-IT"/>
        </w:rPr>
        <w:t xml:space="preserve">PNRR/2022/C10/I.1.2, Componenta C10 – Fondul Local, Axa I - </w:t>
      </w:r>
      <w:r w:rsidRPr="008E6A52">
        <w:rPr>
          <w:rFonts w:asciiTheme="minorHAnsi" w:hAnsiTheme="minorHAnsi" w:cstheme="minorHAnsi"/>
          <w:lang w:val="it-IT"/>
        </w:rPr>
        <w:t>Mobilitate urbană durabilă -Axa de Investi</w:t>
      </w:r>
      <w:r w:rsidRPr="00A460DF">
        <w:rPr>
          <w:rFonts w:asciiTheme="minorHAnsi" w:hAnsiTheme="minorHAnsi" w:cstheme="minorHAnsi"/>
          <w:lang w:val="ro-RO"/>
        </w:rPr>
        <w:t>ție</w:t>
      </w:r>
      <w:r w:rsidRPr="008E6A52">
        <w:rPr>
          <w:rFonts w:asciiTheme="minorHAnsi" w:hAnsiTheme="minorHAnsi" w:cstheme="minorHAnsi"/>
          <w:lang w:val="it-IT"/>
        </w:rPr>
        <w:t xml:space="preserve"> 1.2 - Asigurarea infrastructurii pentru transportul verde – ITS/alte infrastructuri TIC (sisteme inteligente de management urban/local)</w:t>
      </w:r>
      <w:r w:rsidRPr="008E6A52">
        <w:rPr>
          <w:rFonts w:asciiTheme="minorHAnsi" w:hAnsiTheme="minorHAnsi" w:cstheme="minorHAnsi"/>
          <w:bCs/>
          <w:lang w:val="it-IT"/>
        </w:rPr>
        <w:t>, în cadrul Planului Național de Redresare și Reziliență (PNRR);</w:t>
      </w:r>
    </w:p>
    <w:p w14:paraId="3D606D99" w14:textId="77777777" w:rsidR="00517942" w:rsidRPr="006D3527" w:rsidRDefault="00517942" w:rsidP="00517942">
      <w:pPr>
        <w:pStyle w:val="Listparagraf"/>
        <w:numPr>
          <w:ilvl w:val="0"/>
          <w:numId w:val="3"/>
        </w:numPr>
        <w:spacing w:after="0" w:line="240" w:lineRule="auto"/>
        <w:jc w:val="both"/>
        <w:rPr>
          <w:rFonts w:asciiTheme="minorHAnsi" w:hAnsiTheme="minorHAnsi" w:cstheme="minorHAnsi"/>
          <w:lang w:val="it-IT"/>
        </w:rPr>
      </w:pPr>
      <w:r w:rsidRPr="006D3527">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37596A2A" w14:textId="77777777" w:rsidR="00517942" w:rsidRPr="006D3527" w:rsidRDefault="00517942" w:rsidP="00517942">
      <w:pPr>
        <w:numPr>
          <w:ilvl w:val="0"/>
          <w:numId w:val="3"/>
        </w:numPr>
        <w:suppressAutoHyphens w:val="0"/>
        <w:autoSpaceDN/>
        <w:spacing w:after="0" w:line="240" w:lineRule="auto"/>
        <w:jc w:val="both"/>
        <w:textAlignment w:val="auto"/>
        <w:rPr>
          <w:rFonts w:asciiTheme="minorHAnsi" w:hAnsiTheme="minorHAnsi" w:cstheme="minorHAnsi"/>
          <w:lang w:val="it-IT"/>
        </w:rPr>
      </w:pPr>
      <w:r w:rsidRPr="006D3527">
        <w:rPr>
          <w:rFonts w:asciiTheme="minorHAnsi" w:hAnsiTheme="minorHAnsi" w:cstheme="minorHAnsi"/>
          <w:lang w:val="it-IT"/>
        </w:rPr>
        <w:t>Prevederile Legii nr. 273/2006 privind finanţele publice locale cu modificările şi completările ulterioare;</w:t>
      </w:r>
    </w:p>
    <w:p w14:paraId="7C4A9017" w14:textId="77777777" w:rsidR="00517942" w:rsidRPr="006D3527" w:rsidRDefault="00517942" w:rsidP="00517942">
      <w:pPr>
        <w:pStyle w:val="Listparagraf"/>
        <w:numPr>
          <w:ilvl w:val="0"/>
          <w:numId w:val="3"/>
        </w:numPr>
        <w:spacing w:after="0" w:line="240" w:lineRule="auto"/>
        <w:jc w:val="both"/>
        <w:rPr>
          <w:rFonts w:asciiTheme="minorHAnsi" w:hAnsiTheme="minorHAnsi" w:cstheme="minorHAnsi"/>
        </w:rPr>
      </w:pPr>
      <w:proofErr w:type="spellStart"/>
      <w:r w:rsidRPr="006D3527">
        <w:rPr>
          <w:rFonts w:asciiTheme="minorHAnsi" w:hAnsiTheme="minorHAnsi" w:cstheme="minorHAnsi"/>
        </w:rPr>
        <w:t>Prevederile</w:t>
      </w:r>
      <w:proofErr w:type="spellEnd"/>
      <w:r w:rsidRPr="006D3527">
        <w:rPr>
          <w:rFonts w:asciiTheme="minorHAnsi" w:hAnsiTheme="minorHAnsi" w:cstheme="minorHAnsi"/>
        </w:rPr>
        <w:t xml:space="preserve"> art. 129, </w:t>
      </w:r>
      <w:proofErr w:type="spellStart"/>
      <w:r w:rsidRPr="006D3527">
        <w:rPr>
          <w:rFonts w:asciiTheme="minorHAnsi" w:hAnsiTheme="minorHAnsi" w:cstheme="minorHAnsi"/>
        </w:rPr>
        <w:t>alin</w:t>
      </w:r>
      <w:proofErr w:type="spellEnd"/>
      <w:r w:rsidRPr="006D3527">
        <w:rPr>
          <w:rFonts w:asciiTheme="minorHAnsi" w:hAnsiTheme="minorHAnsi" w:cstheme="minorHAnsi"/>
        </w:rPr>
        <w:t xml:space="preserve"> 2, lit. b. </w:t>
      </w:r>
      <w:proofErr w:type="spellStart"/>
      <w:r w:rsidRPr="006D3527">
        <w:rPr>
          <w:rFonts w:asciiTheme="minorHAnsi" w:hAnsiTheme="minorHAnsi" w:cstheme="minorHAnsi"/>
        </w:rPr>
        <w:t>și</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alin</w:t>
      </w:r>
      <w:proofErr w:type="spellEnd"/>
      <w:r w:rsidRPr="006D3527">
        <w:rPr>
          <w:rFonts w:asciiTheme="minorHAnsi" w:hAnsiTheme="minorHAnsi" w:cstheme="minorHAnsi"/>
        </w:rPr>
        <w:t xml:space="preserve">. </w:t>
      </w:r>
      <w:proofErr w:type="gramStart"/>
      <w:r w:rsidRPr="006D3527">
        <w:rPr>
          <w:rFonts w:asciiTheme="minorHAnsi" w:hAnsiTheme="minorHAnsi" w:cstheme="minorHAnsi"/>
        </w:rPr>
        <w:t>4,</w:t>
      </w:r>
      <w:proofErr w:type="gramEnd"/>
      <w:r w:rsidRPr="006D3527">
        <w:rPr>
          <w:rFonts w:asciiTheme="minorHAnsi" w:hAnsiTheme="minorHAnsi" w:cstheme="minorHAnsi"/>
        </w:rPr>
        <w:t xml:space="preserve"> lit d, </w:t>
      </w:r>
      <w:proofErr w:type="spellStart"/>
      <w:r w:rsidRPr="006D3527">
        <w:rPr>
          <w:rFonts w:asciiTheme="minorHAnsi" w:hAnsiTheme="minorHAnsi" w:cstheme="minorHAnsi"/>
        </w:rPr>
        <w:t>coroborat</w:t>
      </w:r>
      <w:proofErr w:type="spellEnd"/>
      <w:r w:rsidRPr="006D3527">
        <w:rPr>
          <w:rFonts w:asciiTheme="minorHAnsi" w:hAnsiTheme="minorHAnsi" w:cstheme="minorHAnsi"/>
        </w:rPr>
        <w:t xml:space="preserve"> cu </w:t>
      </w:r>
      <w:proofErr w:type="spellStart"/>
      <w:r w:rsidRPr="006D3527">
        <w:rPr>
          <w:rFonts w:asciiTheme="minorHAnsi" w:hAnsiTheme="minorHAnsi" w:cstheme="minorHAnsi"/>
        </w:rPr>
        <w:t>prevederile</w:t>
      </w:r>
      <w:proofErr w:type="spellEnd"/>
      <w:r w:rsidRPr="006D3527">
        <w:rPr>
          <w:rFonts w:asciiTheme="minorHAnsi" w:hAnsiTheme="minorHAnsi" w:cstheme="minorHAnsi"/>
        </w:rPr>
        <w:t xml:space="preserve"> art. 139 din O.U.G. 57/2019 </w:t>
      </w:r>
      <w:proofErr w:type="spellStart"/>
      <w:r w:rsidRPr="006D3527">
        <w:rPr>
          <w:rFonts w:asciiTheme="minorHAnsi" w:hAnsiTheme="minorHAnsi" w:cstheme="minorHAnsi"/>
        </w:rPr>
        <w:t>privind</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Codul</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Administrativ</w:t>
      </w:r>
      <w:proofErr w:type="spellEnd"/>
    </w:p>
    <w:p w14:paraId="5386C375" w14:textId="77777777" w:rsidR="00517942" w:rsidRPr="006D3527" w:rsidRDefault="00517942" w:rsidP="00517942">
      <w:pPr>
        <w:pStyle w:val="Listparagraf"/>
        <w:keepNext/>
        <w:numPr>
          <w:ilvl w:val="0"/>
          <w:numId w:val="1"/>
        </w:numPr>
        <w:spacing w:after="0" w:line="240" w:lineRule="auto"/>
        <w:jc w:val="both"/>
        <w:rPr>
          <w:rFonts w:asciiTheme="minorHAnsi" w:hAnsiTheme="minorHAnsi" w:cstheme="minorHAnsi"/>
          <w:lang w:val="it-IT"/>
        </w:rPr>
      </w:pPr>
      <w:r w:rsidRPr="006D3527">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74053824" w14:textId="77777777" w:rsidR="00517942" w:rsidRPr="006D3527" w:rsidRDefault="00517942" w:rsidP="00517942">
      <w:pPr>
        <w:pStyle w:val="Listparagraf"/>
        <w:keepNext/>
        <w:numPr>
          <w:ilvl w:val="0"/>
          <w:numId w:val="2"/>
        </w:numPr>
        <w:spacing w:after="0" w:line="240" w:lineRule="auto"/>
        <w:jc w:val="both"/>
        <w:rPr>
          <w:rFonts w:asciiTheme="minorHAnsi" w:hAnsiTheme="minorHAnsi" w:cstheme="minorHAnsi"/>
        </w:rPr>
      </w:pPr>
      <w:proofErr w:type="spellStart"/>
      <w:proofErr w:type="gramStart"/>
      <w:r w:rsidRPr="006D3527">
        <w:rPr>
          <w:rFonts w:asciiTheme="minorHAnsi" w:hAnsiTheme="minorHAnsi" w:cstheme="minorHAnsi"/>
        </w:rPr>
        <w:t>prevederile</w:t>
      </w:r>
      <w:proofErr w:type="spellEnd"/>
      <w:proofErr w:type="gramEnd"/>
      <w:r w:rsidRPr="006D3527">
        <w:rPr>
          <w:rFonts w:asciiTheme="minorHAnsi" w:hAnsiTheme="minorHAnsi" w:cstheme="minorHAnsi"/>
        </w:rPr>
        <w:t xml:space="preserve"> art. 129 lit. </w:t>
      </w:r>
      <w:proofErr w:type="gramStart"/>
      <w:r w:rsidRPr="006D3527">
        <w:rPr>
          <w:rFonts w:asciiTheme="minorHAnsi" w:hAnsiTheme="minorHAnsi" w:cstheme="minorHAnsi"/>
        </w:rPr>
        <w:t>b</w:t>
      </w:r>
      <w:proofErr w:type="gramEnd"/>
      <w:r w:rsidRPr="006D3527">
        <w:rPr>
          <w:rFonts w:asciiTheme="minorHAnsi" w:hAnsiTheme="minorHAnsi" w:cstheme="minorHAnsi"/>
        </w:rPr>
        <w:t xml:space="preserve">, e, </w:t>
      </w:r>
      <w:proofErr w:type="spellStart"/>
      <w:r w:rsidRPr="006D3527">
        <w:rPr>
          <w:rFonts w:asciiTheme="minorHAnsi" w:hAnsiTheme="minorHAnsi" w:cstheme="minorHAnsi"/>
        </w:rPr>
        <w:t>alin</w:t>
      </w:r>
      <w:proofErr w:type="spellEnd"/>
      <w:r w:rsidRPr="006D3527">
        <w:rPr>
          <w:rFonts w:asciiTheme="minorHAnsi" w:hAnsiTheme="minorHAnsi" w:cstheme="minorHAnsi"/>
        </w:rPr>
        <w:t>. 4</w:t>
      </w:r>
      <w:proofErr w:type="gramStart"/>
      <w:r w:rsidRPr="006D3527">
        <w:rPr>
          <w:rFonts w:asciiTheme="minorHAnsi" w:hAnsiTheme="minorHAnsi" w:cstheme="minorHAnsi"/>
        </w:rPr>
        <w:t>,  lit</w:t>
      </w:r>
      <w:proofErr w:type="gramEnd"/>
      <w:r w:rsidRPr="006D3527">
        <w:rPr>
          <w:rFonts w:asciiTheme="minorHAnsi" w:hAnsiTheme="minorHAnsi" w:cstheme="minorHAnsi"/>
        </w:rPr>
        <w:t xml:space="preserve">. </w:t>
      </w:r>
      <w:proofErr w:type="gramStart"/>
      <w:r w:rsidRPr="006D3527">
        <w:rPr>
          <w:rFonts w:asciiTheme="minorHAnsi" w:hAnsiTheme="minorHAnsi" w:cstheme="minorHAnsi"/>
        </w:rPr>
        <w:t>e</w:t>
      </w:r>
      <w:proofErr w:type="gramEnd"/>
      <w:r w:rsidRPr="006D3527">
        <w:rPr>
          <w:rFonts w:asciiTheme="minorHAnsi" w:hAnsiTheme="minorHAnsi" w:cstheme="minorHAnsi"/>
        </w:rPr>
        <w:t xml:space="preserve">, alin.9 lit. a din O.U.G. 57/2019 </w:t>
      </w:r>
      <w:proofErr w:type="spellStart"/>
      <w:r w:rsidRPr="006D3527">
        <w:rPr>
          <w:rFonts w:asciiTheme="minorHAnsi" w:hAnsiTheme="minorHAnsi" w:cstheme="minorHAnsi"/>
        </w:rPr>
        <w:t>privind</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Codul</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Administrativ</w:t>
      </w:r>
      <w:proofErr w:type="spellEnd"/>
      <w:r w:rsidRPr="006D3527">
        <w:rPr>
          <w:rFonts w:asciiTheme="minorHAnsi" w:hAnsiTheme="minorHAnsi" w:cstheme="minorHAnsi"/>
        </w:rPr>
        <w:t>;</w:t>
      </w:r>
    </w:p>
    <w:p w14:paraId="0747B8B7" w14:textId="77777777" w:rsidR="00517942" w:rsidRPr="008E6A52" w:rsidRDefault="00517942" w:rsidP="00517942">
      <w:pPr>
        <w:pStyle w:val="Listparagraf"/>
        <w:keepNext/>
        <w:numPr>
          <w:ilvl w:val="0"/>
          <w:numId w:val="2"/>
        </w:numPr>
        <w:spacing w:after="0" w:line="240" w:lineRule="auto"/>
        <w:jc w:val="both"/>
        <w:rPr>
          <w:rFonts w:asciiTheme="minorHAnsi" w:hAnsiTheme="minorHAnsi" w:cstheme="minorHAnsi"/>
        </w:rPr>
      </w:pPr>
      <w:proofErr w:type="spellStart"/>
      <w:r w:rsidRPr="008E6A52">
        <w:rPr>
          <w:rFonts w:asciiTheme="minorHAnsi" w:hAnsiTheme="minorHAnsi" w:cstheme="minorHAnsi"/>
        </w:rPr>
        <w:t>prevederile</w:t>
      </w:r>
      <w:proofErr w:type="spellEnd"/>
      <w:r w:rsidRPr="008E6A52">
        <w:rPr>
          <w:rFonts w:asciiTheme="minorHAnsi" w:hAnsiTheme="minorHAnsi" w:cstheme="minorHAnsi"/>
        </w:rPr>
        <w:t xml:space="preserve"> HCL 143/17.05.2022 </w:t>
      </w:r>
      <w:proofErr w:type="spellStart"/>
      <w:r w:rsidRPr="008E6A52">
        <w:rPr>
          <w:rFonts w:asciiTheme="minorHAnsi" w:hAnsiTheme="minorHAnsi" w:cstheme="minorHAnsi"/>
        </w:rPr>
        <w:t>hotărâre</w:t>
      </w:r>
      <w:proofErr w:type="spellEnd"/>
      <w:r w:rsidRPr="008E6A52">
        <w:rPr>
          <w:rFonts w:asciiTheme="minorHAnsi" w:hAnsiTheme="minorHAnsi" w:cstheme="minorHAnsi"/>
        </w:rPr>
        <w:t xml:space="preserve"> </w:t>
      </w:r>
      <w:proofErr w:type="spellStart"/>
      <w:r w:rsidRPr="008E6A52">
        <w:rPr>
          <w:rFonts w:asciiTheme="minorHAnsi" w:hAnsiTheme="minorHAnsi" w:cstheme="minorHAnsi"/>
        </w:rPr>
        <w:t>privind</w:t>
      </w:r>
      <w:proofErr w:type="spellEnd"/>
      <w:r w:rsidRPr="008E6A52">
        <w:rPr>
          <w:rFonts w:asciiTheme="minorHAnsi" w:hAnsiTheme="minorHAnsi" w:cstheme="minorHAnsi"/>
        </w:rPr>
        <w:t xml:space="preserve"> </w:t>
      </w:r>
      <w:proofErr w:type="spellStart"/>
      <w:r w:rsidRPr="008E6A52">
        <w:rPr>
          <w:rFonts w:asciiTheme="minorHAnsi" w:hAnsiTheme="minorHAnsi" w:cstheme="minorHAnsi"/>
        </w:rPr>
        <w:t>aprobarea</w:t>
      </w:r>
      <w:proofErr w:type="spellEnd"/>
      <w:r w:rsidRPr="008E6A52">
        <w:rPr>
          <w:rFonts w:asciiTheme="minorHAnsi" w:hAnsiTheme="minorHAnsi" w:cstheme="minorHAnsi"/>
        </w:rPr>
        <w:t xml:space="preserve"> </w:t>
      </w:r>
      <w:proofErr w:type="spellStart"/>
      <w:r w:rsidRPr="008E6A52">
        <w:rPr>
          <w:rFonts w:asciiTheme="minorHAnsi" w:hAnsiTheme="minorHAnsi" w:cstheme="minorHAnsi"/>
        </w:rPr>
        <w:t>depunerii</w:t>
      </w:r>
      <w:proofErr w:type="spellEnd"/>
      <w:r w:rsidRPr="008E6A52">
        <w:rPr>
          <w:rFonts w:asciiTheme="minorHAnsi" w:hAnsiTheme="minorHAnsi" w:cstheme="minorHAnsi"/>
        </w:rPr>
        <w:t xml:space="preserve"> </w:t>
      </w:r>
      <w:proofErr w:type="spellStart"/>
      <w:r w:rsidRPr="008E6A52">
        <w:rPr>
          <w:rFonts w:asciiTheme="minorHAnsi" w:hAnsiTheme="minorHAnsi" w:cstheme="minorHAnsi"/>
        </w:rPr>
        <w:t>proiectului</w:t>
      </w:r>
      <w:proofErr w:type="spellEnd"/>
      <w:r w:rsidRPr="008E6A52">
        <w:rPr>
          <w:rFonts w:asciiTheme="minorHAnsi" w:hAnsiTheme="minorHAnsi" w:cstheme="minorHAnsi"/>
        </w:rPr>
        <w:t xml:space="preserve"> </w:t>
      </w:r>
      <w:r w:rsidRPr="008E6A52">
        <w:rPr>
          <w:rFonts w:asciiTheme="minorHAnsi" w:hAnsiTheme="minorHAnsi" w:cstheme="minorHAnsi"/>
          <w:b/>
          <w:noProof/>
        </w:rPr>
        <w:t>„</w:t>
      </w:r>
      <w:r w:rsidRPr="008E6A52">
        <w:rPr>
          <w:rFonts w:asciiTheme="minorHAnsi" w:hAnsiTheme="minorHAnsi" w:cstheme="minorHAnsi"/>
          <w:b/>
          <w:i/>
          <w:noProof/>
        </w:rPr>
        <w:t>Sistem de management inteligent al informatiilor prvind transportul public si smart+parking in Municipiul Calarasi”</w:t>
      </w:r>
      <w:r w:rsidRPr="008E6A52">
        <w:rPr>
          <w:rFonts w:asciiTheme="minorHAnsi" w:hAnsiTheme="minorHAnsi" w:cstheme="minorHAnsi"/>
          <w:color w:val="000000" w:themeColor="text1"/>
          <w:shd w:val="clear" w:color="auto" w:fill="FFFFFF"/>
        </w:rPr>
        <w:t>;</w:t>
      </w:r>
    </w:p>
    <w:p w14:paraId="6585ECDD" w14:textId="77777777" w:rsidR="00517942" w:rsidRPr="008D378D" w:rsidRDefault="00517942" w:rsidP="00517942">
      <w:pPr>
        <w:pStyle w:val="Listparagraf"/>
        <w:numPr>
          <w:ilvl w:val="0"/>
          <w:numId w:val="2"/>
        </w:numPr>
        <w:rPr>
          <w:rFonts w:asciiTheme="minorHAnsi" w:hAnsiTheme="minorHAnsi" w:cstheme="minorHAnsi"/>
          <w:lang w:val="it-IT"/>
        </w:rPr>
      </w:pPr>
      <w:r w:rsidRPr="006D3527">
        <w:rPr>
          <w:rFonts w:asciiTheme="minorHAnsi" w:hAnsiTheme="minorHAnsi" w:cstheme="minorHAnsi"/>
          <w:lang w:val="it-IT"/>
        </w:rPr>
        <w:t xml:space="preserve">prevederile Contractului de finantare nr. </w:t>
      </w:r>
      <w:r>
        <w:rPr>
          <w:rFonts w:asciiTheme="minorHAnsi" w:hAnsiTheme="minorHAnsi" w:cstheme="minorHAnsi"/>
          <w:lang w:val="it-IT"/>
        </w:rPr>
        <w:t>6722/18.01.2023</w:t>
      </w:r>
      <w:r w:rsidRPr="006D3527">
        <w:rPr>
          <w:rFonts w:asciiTheme="minorHAnsi" w:hAnsiTheme="minorHAnsi" w:cstheme="minorHAnsi"/>
          <w:lang w:val="it-IT"/>
        </w:rPr>
        <w:t>, incheiat cu MDLPA</w:t>
      </w:r>
    </w:p>
    <w:p w14:paraId="5DDCD6D1" w14:textId="77777777" w:rsidR="00517942" w:rsidRPr="00FA3908" w:rsidRDefault="00517942" w:rsidP="00517942">
      <w:pPr>
        <w:spacing w:after="0" w:line="240" w:lineRule="auto"/>
        <w:jc w:val="both"/>
        <w:rPr>
          <w:rFonts w:asciiTheme="minorHAnsi" w:eastAsia="Times New Roman" w:hAnsiTheme="minorHAnsi" w:cstheme="minorHAnsi"/>
          <w:lang w:val="it-IT"/>
        </w:rPr>
      </w:pPr>
      <w:r w:rsidRPr="00FA3908">
        <w:rPr>
          <w:rFonts w:asciiTheme="minorHAnsi" w:eastAsia="Times New Roman" w:hAnsiTheme="minorHAnsi" w:cstheme="minorHAnsi"/>
          <w:lang w:val="it-IT"/>
        </w:rPr>
        <w:t xml:space="preserve">Proiectul cu titlul ” Sistem de management inteligent al informatiilor prvind transportul public si smart+parking in Municipiul Calarasi, a fost depus in cadrul apelului de proiecte  PNRR/2022/C10/ I.1.2  Componenta 10 – Fondul Local, Axa de Investiție 1.2 - Asigurarea infrastructurii pentru transportul verde – ITS/alte infrastructuri TIC (sisteme inteligente de management urban/local), în cadrul Planului Național de Redresare și Reziliență (PNRR) este finanțat conform Contractului de finantare nr. 6722/18.01.2023 și se află în etapa de implementare. Durata de implementare a proiectului este de 39 luni. </w:t>
      </w:r>
    </w:p>
    <w:p w14:paraId="7C29E56A" w14:textId="77777777" w:rsidR="00517942" w:rsidRPr="00FA3908" w:rsidRDefault="00517942" w:rsidP="00517942">
      <w:pPr>
        <w:spacing w:after="0" w:line="240" w:lineRule="auto"/>
        <w:jc w:val="both"/>
        <w:rPr>
          <w:rFonts w:asciiTheme="minorHAnsi" w:eastAsia="Times New Roman" w:hAnsiTheme="minorHAnsi" w:cstheme="minorHAnsi"/>
          <w:lang w:val="it-IT"/>
        </w:rPr>
      </w:pPr>
    </w:p>
    <w:p w14:paraId="6E531D60" w14:textId="77777777" w:rsidR="00517942" w:rsidRPr="00FA3908" w:rsidRDefault="00517942" w:rsidP="00517942">
      <w:pPr>
        <w:spacing w:after="0" w:line="240" w:lineRule="auto"/>
        <w:jc w:val="both"/>
        <w:rPr>
          <w:rFonts w:asciiTheme="minorHAnsi" w:eastAsia="Times New Roman" w:hAnsiTheme="minorHAnsi" w:cstheme="minorHAnsi"/>
          <w:lang w:val="it-IT"/>
        </w:rPr>
      </w:pPr>
      <w:r w:rsidRPr="00FA3908">
        <w:rPr>
          <w:rFonts w:asciiTheme="minorHAnsi" w:eastAsia="Times New Roman" w:hAnsiTheme="minorHAnsi" w:cstheme="minorHAnsi"/>
          <w:lang w:val="it-IT"/>
        </w:rPr>
        <w:t>Obiectivul proiectului de investiție „Sistem de management inteligent al informatiilor prvind transportul public si smart+parking in Municipiul Calarasi”, îl constituie achiziționarea și instalarea de sisteme ITS (Intelligent Transport Systems/ sisteme de transport inteligente) pentru a facilita fluiditatea mijloacelor de transport publice și private, încurajând persoanele să petreacă mai puțin timp în trafic. Sistemele inteligente care vizează gestiunea parcărilor au rolul de a reduce timpul petrecut de cetățeni pentru a găsi un loc de parcare, reducând astfel emisiile de CO2 și sporind nivelul de calitate de viață al cetățenilor prin asigurarea accesului acestora la soluții verzi și digitale de transport.</w:t>
      </w:r>
    </w:p>
    <w:p w14:paraId="636B23B8" w14:textId="77777777" w:rsidR="00FA3908" w:rsidRDefault="00FA3908" w:rsidP="00517942">
      <w:pPr>
        <w:spacing w:after="0" w:line="240" w:lineRule="auto"/>
        <w:jc w:val="both"/>
        <w:rPr>
          <w:rFonts w:asciiTheme="minorHAnsi" w:hAnsiTheme="minorHAnsi" w:cstheme="minorHAnsi"/>
          <w:lang w:val="it-IT"/>
        </w:rPr>
      </w:pPr>
    </w:p>
    <w:p w14:paraId="059ACE1C" w14:textId="773C67E8" w:rsidR="00517942" w:rsidRPr="00FA3908" w:rsidRDefault="00517942" w:rsidP="00517942">
      <w:pPr>
        <w:spacing w:after="0" w:line="240" w:lineRule="auto"/>
        <w:jc w:val="both"/>
        <w:rPr>
          <w:rFonts w:asciiTheme="minorHAnsi" w:hAnsiTheme="minorHAnsi" w:cstheme="minorHAnsi"/>
          <w:lang w:val="it-IT"/>
        </w:rPr>
      </w:pPr>
      <w:r w:rsidRPr="00FA3908">
        <w:rPr>
          <w:rFonts w:asciiTheme="minorHAnsi" w:hAnsiTheme="minorHAnsi" w:cstheme="minorHAnsi"/>
          <w:lang w:val="it-IT"/>
        </w:rPr>
        <w:t>Prin urmare se propune aprobarea proiectului de hotărâre,  astfel:</w:t>
      </w:r>
    </w:p>
    <w:p w14:paraId="1EE1C0BF" w14:textId="77777777" w:rsidR="00517942" w:rsidRPr="00FA3908" w:rsidRDefault="00517942" w:rsidP="00517942">
      <w:pPr>
        <w:spacing w:after="0"/>
        <w:jc w:val="both"/>
        <w:rPr>
          <w:lang w:val="ro-RO"/>
        </w:rPr>
      </w:pPr>
      <w:r w:rsidRPr="00FA3908">
        <w:rPr>
          <w:rFonts w:asciiTheme="minorHAnsi" w:hAnsiTheme="minorHAnsi" w:cstheme="minorHAnsi"/>
          <w:bCs/>
          <w:lang w:val="it-IT"/>
        </w:rPr>
        <w:t xml:space="preserve">- </w:t>
      </w:r>
      <w:bookmarkStart w:id="6" w:name="_Hlk184036192"/>
      <w:r w:rsidRPr="00FA3908">
        <w:rPr>
          <w:rFonts w:asciiTheme="minorHAnsi" w:hAnsiTheme="minorHAnsi" w:cstheme="minorHAnsi"/>
          <w:b/>
          <w:lang w:val="it-IT"/>
        </w:rPr>
        <w:t>A</w:t>
      </w:r>
      <w:proofErr w:type="spellStart"/>
      <w:r w:rsidRPr="00FA3908">
        <w:rPr>
          <w:rFonts w:asciiTheme="minorHAnsi" w:eastAsia="Times New Roman" w:hAnsiTheme="minorHAnsi" w:cstheme="minorHAnsi"/>
          <w:b/>
          <w:lang w:val="ro-RO"/>
        </w:rPr>
        <w:t>rt</w:t>
      </w:r>
      <w:proofErr w:type="spellEnd"/>
      <w:r w:rsidRPr="00FA3908">
        <w:rPr>
          <w:rFonts w:asciiTheme="minorHAnsi" w:eastAsia="Times New Roman" w:hAnsiTheme="minorHAnsi" w:cstheme="minorHAnsi"/>
          <w:b/>
          <w:lang w:val="ro-RO"/>
        </w:rPr>
        <w:t>. 1</w:t>
      </w:r>
      <w:r w:rsidRPr="00FA3908">
        <w:rPr>
          <w:rFonts w:asciiTheme="minorHAnsi" w:eastAsia="Times New Roman" w:hAnsiTheme="minorHAnsi" w:cstheme="minorHAnsi"/>
          <w:lang w:val="ro-RO"/>
        </w:rPr>
        <w:t xml:space="preserve">. </w:t>
      </w:r>
      <w:r w:rsidRPr="00FA3908">
        <w:rPr>
          <w:lang w:val="ro-RO"/>
        </w:rPr>
        <w:t xml:space="preserve">Se aprobă documentația tehnico-economică, faza SF, cuprinzând caracteristicile principale și indicatorii tehnico-economici pentru proiectul de investiții </w:t>
      </w:r>
      <w:r w:rsidRPr="00FA3908">
        <w:rPr>
          <w:rFonts w:asciiTheme="minorHAnsi" w:eastAsia="Times New Roman" w:hAnsiTheme="minorHAnsi" w:cstheme="minorHAnsi"/>
          <w:lang w:val="ro-RO"/>
        </w:rPr>
        <w:t xml:space="preserve">„Sistem de management inteligent al </w:t>
      </w:r>
      <w:proofErr w:type="spellStart"/>
      <w:r w:rsidRPr="00FA3908">
        <w:rPr>
          <w:rFonts w:asciiTheme="minorHAnsi" w:eastAsia="Times New Roman" w:hAnsiTheme="minorHAnsi" w:cstheme="minorHAnsi"/>
          <w:lang w:val="ro-RO"/>
        </w:rPr>
        <w:t>informatiilor</w:t>
      </w:r>
      <w:proofErr w:type="spellEnd"/>
      <w:r w:rsidRPr="00FA3908">
        <w:rPr>
          <w:rFonts w:asciiTheme="minorHAnsi" w:eastAsia="Times New Roman" w:hAnsiTheme="minorHAnsi" w:cstheme="minorHAnsi"/>
          <w:lang w:val="ro-RO"/>
        </w:rPr>
        <w:t xml:space="preserve"> </w:t>
      </w:r>
      <w:proofErr w:type="spellStart"/>
      <w:r w:rsidRPr="00FA3908">
        <w:rPr>
          <w:rFonts w:asciiTheme="minorHAnsi" w:eastAsia="Times New Roman" w:hAnsiTheme="minorHAnsi" w:cstheme="minorHAnsi"/>
          <w:lang w:val="ro-RO"/>
        </w:rPr>
        <w:t>prvind</w:t>
      </w:r>
      <w:proofErr w:type="spellEnd"/>
      <w:r w:rsidRPr="00FA3908">
        <w:rPr>
          <w:rFonts w:asciiTheme="minorHAnsi" w:eastAsia="Times New Roman" w:hAnsiTheme="minorHAnsi" w:cstheme="minorHAnsi"/>
          <w:lang w:val="ro-RO"/>
        </w:rPr>
        <w:t xml:space="preserve"> transportul public si </w:t>
      </w:r>
      <w:proofErr w:type="spellStart"/>
      <w:r w:rsidRPr="00FA3908">
        <w:rPr>
          <w:rFonts w:asciiTheme="minorHAnsi" w:eastAsia="Times New Roman" w:hAnsiTheme="minorHAnsi" w:cstheme="minorHAnsi"/>
          <w:lang w:val="ro-RO"/>
        </w:rPr>
        <w:t>smart</w:t>
      </w:r>
      <w:proofErr w:type="spellEnd"/>
      <w:r w:rsidRPr="00FA3908">
        <w:rPr>
          <w:rFonts w:asciiTheme="minorHAnsi" w:eastAsia="Times New Roman" w:hAnsiTheme="minorHAnsi" w:cstheme="minorHAnsi"/>
          <w:lang w:val="ro-RO"/>
        </w:rPr>
        <w:t xml:space="preserve">+parking in Municipiul </w:t>
      </w:r>
      <w:proofErr w:type="spellStart"/>
      <w:r w:rsidRPr="00FA3908">
        <w:rPr>
          <w:rFonts w:asciiTheme="minorHAnsi" w:eastAsia="Times New Roman" w:hAnsiTheme="minorHAnsi" w:cstheme="minorHAnsi"/>
          <w:lang w:val="ro-RO"/>
        </w:rPr>
        <w:t>Calarasi</w:t>
      </w:r>
      <w:proofErr w:type="spellEnd"/>
      <w:r w:rsidRPr="00FA3908">
        <w:rPr>
          <w:rFonts w:asciiTheme="minorHAnsi" w:eastAsia="Times New Roman" w:hAnsiTheme="minorHAnsi" w:cstheme="minorHAnsi"/>
          <w:lang w:val="ro-RO"/>
        </w:rPr>
        <w:t>”,</w:t>
      </w:r>
      <w:r w:rsidRPr="00FA3908">
        <w:rPr>
          <w:lang w:val="ro-RO"/>
        </w:rPr>
        <w:t xml:space="preserve"> conform Anexelor nr. I și 2, care fac parte integrantă din această hotărâre, după cum urmează: </w:t>
      </w:r>
    </w:p>
    <w:p w14:paraId="55AC182E" w14:textId="77777777" w:rsidR="00517942" w:rsidRPr="00FA3908" w:rsidRDefault="00517942" w:rsidP="00517942">
      <w:pPr>
        <w:jc w:val="both"/>
        <w:rPr>
          <w:lang w:val="fr-FR" w:eastAsia="ro-RO"/>
        </w:rPr>
      </w:pPr>
      <w:r w:rsidRPr="00FA3908">
        <w:rPr>
          <w:lang w:val="it-IT"/>
        </w:rPr>
        <w:lastRenderedPageBreak/>
        <w:t>V</w:t>
      </w:r>
      <w:proofErr w:type="spellStart"/>
      <w:r w:rsidRPr="00FA3908">
        <w:rPr>
          <w:lang w:val="fr-FR" w:eastAsia="ro-RO"/>
        </w:rPr>
        <w:t>aloarea</w:t>
      </w:r>
      <w:proofErr w:type="spellEnd"/>
      <w:r w:rsidRPr="00FA3908">
        <w:rPr>
          <w:lang w:val="fr-FR" w:eastAsia="ro-RO"/>
        </w:rPr>
        <w:t xml:space="preserve"> </w:t>
      </w:r>
      <w:proofErr w:type="spellStart"/>
      <w:r w:rsidRPr="00FA3908">
        <w:rPr>
          <w:lang w:val="fr-FR" w:eastAsia="ro-RO"/>
        </w:rPr>
        <w:t>totală</w:t>
      </w:r>
      <w:proofErr w:type="spellEnd"/>
      <w:r w:rsidRPr="00FA3908">
        <w:rPr>
          <w:lang w:val="fr-FR" w:eastAsia="ro-RO"/>
        </w:rPr>
        <w:t xml:space="preserve"> a </w:t>
      </w:r>
      <w:proofErr w:type="spellStart"/>
      <w:r w:rsidRPr="00FA3908">
        <w:rPr>
          <w:lang w:val="fr-FR" w:eastAsia="ro-RO"/>
        </w:rPr>
        <w:t>investiției</w:t>
      </w:r>
      <w:proofErr w:type="spellEnd"/>
      <w:r w:rsidRPr="00FA3908">
        <w:rPr>
          <w:lang w:val="fr-FR" w:eastAsia="ro-RO"/>
        </w:rPr>
        <w:t xml:space="preserve"> </w:t>
      </w:r>
      <w:proofErr w:type="spellStart"/>
      <w:r w:rsidRPr="00FA3908">
        <w:rPr>
          <w:lang w:val="fr-FR" w:eastAsia="ro-RO"/>
        </w:rPr>
        <w:t>aferenta</w:t>
      </w:r>
      <w:proofErr w:type="spellEnd"/>
      <w:r w:rsidRPr="00FA3908">
        <w:rPr>
          <w:lang w:val="fr-FR" w:eastAsia="ro-RO"/>
        </w:rPr>
        <w:t xml:space="preserve"> </w:t>
      </w:r>
      <w:proofErr w:type="spellStart"/>
      <w:r w:rsidRPr="00FA3908">
        <w:rPr>
          <w:lang w:val="fr-FR" w:eastAsia="ro-RO"/>
        </w:rPr>
        <w:t>obiectivului</w:t>
      </w:r>
      <w:proofErr w:type="spellEnd"/>
      <w:r w:rsidRPr="00FA3908">
        <w:rPr>
          <w:lang w:val="fr-FR" w:eastAsia="ro-RO"/>
        </w:rPr>
        <w:t xml:space="preserve"> </w:t>
      </w:r>
      <w:proofErr w:type="spellStart"/>
      <w:r w:rsidRPr="00FA3908">
        <w:rPr>
          <w:lang w:val="fr-FR" w:eastAsia="ro-RO"/>
        </w:rPr>
        <w:t>stabilită</w:t>
      </w:r>
      <w:proofErr w:type="spellEnd"/>
      <w:r w:rsidRPr="00FA3908">
        <w:rPr>
          <w:lang w:val="fr-FR" w:eastAsia="ro-RO"/>
        </w:rPr>
        <w:t xml:space="preserve">, </w:t>
      </w:r>
      <w:proofErr w:type="spellStart"/>
      <w:r w:rsidRPr="00FA3908">
        <w:rPr>
          <w:lang w:val="fr-FR" w:eastAsia="ro-RO"/>
        </w:rPr>
        <w:t>inclusiv</w:t>
      </w:r>
      <w:proofErr w:type="spellEnd"/>
      <w:r w:rsidRPr="00FA3908">
        <w:rPr>
          <w:lang w:val="fr-FR" w:eastAsia="ro-RO"/>
        </w:rPr>
        <w:t xml:space="preserve"> TVA, este de: </w:t>
      </w:r>
      <w:r w:rsidRPr="00FA3908">
        <w:rPr>
          <w:b/>
          <w:lang w:val="fr-FR" w:eastAsia="ro-RO"/>
        </w:rPr>
        <w:t>7.735.724,64 lei</w:t>
      </w:r>
      <w:r w:rsidRPr="00FA3908">
        <w:rPr>
          <w:lang w:val="fr-FR" w:eastAsia="ro-RO"/>
        </w:rPr>
        <w:t xml:space="preserve"> </w:t>
      </w:r>
      <w:proofErr w:type="spellStart"/>
      <w:r w:rsidRPr="00FA3908">
        <w:rPr>
          <w:b/>
          <w:bCs/>
          <w:lang w:val="fr-FR" w:eastAsia="ro-RO"/>
        </w:rPr>
        <w:t>din</w:t>
      </w:r>
      <w:proofErr w:type="spellEnd"/>
      <w:r w:rsidRPr="00FA3908">
        <w:rPr>
          <w:b/>
          <w:bCs/>
          <w:lang w:val="fr-FR" w:eastAsia="ro-RO"/>
        </w:rPr>
        <w:t xml:space="preserve"> care </w:t>
      </w:r>
      <w:proofErr w:type="spellStart"/>
      <w:r w:rsidRPr="00FA3908">
        <w:rPr>
          <w:b/>
          <w:bCs/>
          <w:lang w:val="fr-FR" w:eastAsia="ro-RO"/>
        </w:rPr>
        <w:t>construcții-montaj</w:t>
      </w:r>
      <w:proofErr w:type="spellEnd"/>
      <w:r w:rsidRPr="00FA3908">
        <w:rPr>
          <w:b/>
          <w:bCs/>
          <w:lang w:val="fr-FR" w:eastAsia="ro-RO"/>
        </w:rPr>
        <w:t xml:space="preserve"> (C+M): 2.143.042,14 lei</w:t>
      </w:r>
      <w:r w:rsidRPr="00FA3908">
        <w:rPr>
          <w:lang w:val="fr-FR" w:eastAsia="ro-RO"/>
        </w:rPr>
        <w:t>:</w:t>
      </w:r>
    </w:p>
    <w:p w14:paraId="462890C6" w14:textId="77777777" w:rsidR="00517942" w:rsidRPr="00FA3908" w:rsidRDefault="00517942" w:rsidP="00517942">
      <w:pPr>
        <w:jc w:val="both"/>
        <w:rPr>
          <w:lang w:val="fr-FR" w:eastAsia="ro-RO"/>
        </w:rPr>
      </w:pPr>
      <w:r w:rsidRPr="00FA3908">
        <w:rPr>
          <w:lang w:val="fr-FR" w:eastAsia="ro-RO"/>
        </w:rPr>
        <w:t>a.</w:t>
      </w:r>
      <w:r w:rsidRPr="00FA3908">
        <w:rPr>
          <w:lang w:val="fr-FR" w:eastAsia="ro-RO"/>
        </w:rPr>
        <w:tab/>
      </w:r>
      <w:proofErr w:type="spellStart"/>
      <w:r w:rsidRPr="00FA3908">
        <w:rPr>
          <w:lang w:val="fr-FR" w:eastAsia="ro-RO"/>
        </w:rPr>
        <w:t>Valoarea</w:t>
      </w:r>
      <w:proofErr w:type="spellEnd"/>
      <w:r w:rsidRPr="00FA3908">
        <w:rPr>
          <w:lang w:val="fr-FR" w:eastAsia="ro-RO"/>
        </w:rPr>
        <w:t xml:space="preserve"> </w:t>
      </w:r>
      <w:proofErr w:type="spellStart"/>
      <w:r w:rsidRPr="00FA3908">
        <w:rPr>
          <w:lang w:val="fr-FR" w:eastAsia="ro-RO"/>
        </w:rPr>
        <w:t>totală</w:t>
      </w:r>
      <w:proofErr w:type="spellEnd"/>
      <w:r w:rsidRPr="00FA3908">
        <w:rPr>
          <w:lang w:val="fr-FR" w:eastAsia="ro-RO"/>
        </w:rPr>
        <w:t xml:space="preserve"> </w:t>
      </w:r>
      <w:proofErr w:type="spellStart"/>
      <w:r w:rsidRPr="00FA3908">
        <w:rPr>
          <w:lang w:val="fr-FR" w:eastAsia="ro-RO"/>
        </w:rPr>
        <w:t>cheltuieli</w:t>
      </w:r>
      <w:proofErr w:type="spellEnd"/>
      <w:r w:rsidRPr="00FA3908">
        <w:rPr>
          <w:lang w:val="fr-FR" w:eastAsia="ro-RO"/>
        </w:rPr>
        <w:t xml:space="preserve"> </w:t>
      </w:r>
      <w:proofErr w:type="spellStart"/>
      <w:r w:rsidRPr="00FA3908">
        <w:rPr>
          <w:lang w:val="fr-FR" w:eastAsia="ro-RO"/>
        </w:rPr>
        <w:t>eligibile</w:t>
      </w:r>
      <w:proofErr w:type="spellEnd"/>
      <w:r w:rsidRPr="00FA3908">
        <w:rPr>
          <w:lang w:val="fr-FR" w:eastAsia="ro-RO"/>
        </w:rPr>
        <w:t xml:space="preserve">: </w:t>
      </w:r>
      <w:r w:rsidRPr="00FA3908">
        <w:rPr>
          <w:b/>
          <w:bCs/>
          <w:lang w:val="fr-FR" w:eastAsia="ro-RO"/>
        </w:rPr>
        <w:t xml:space="preserve">6.297.363,98 lei </w:t>
      </w:r>
      <w:proofErr w:type="spellStart"/>
      <w:r w:rsidRPr="00FA3908">
        <w:rPr>
          <w:lang w:val="fr-FR" w:eastAsia="ro-RO"/>
        </w:rPr>
        <w:t>reprezentând</w:t>
      </w:r>
      <w:proofErr w:type="spellEnd"/>
      <w:r w:rsidRPr="00FA3908">
        <w:rPr>
          <w:lang w:val="fr-FR" w:eastAsia="ro-RO"/>
        </w:rPr>
        <w:t xml:space="preserve"> 100 % </w:t>
      </w:r>
      <w:proofErr w:type="spellStart"/>
      <w:r w:rsidRPr="00FA3908">
        <w:rPr>
          <w:lang w:val="fr-FR" w:eastAsia="ro-RO"/>
        </w:rPr>
        <w:t>cheltuieli</w:t>
      </w:r>
      <w:proofErr w:type="spellEnd"/>
      <w:r w:rsidRPr="00FA3908">
        <w:rPr>
          <w:lang w:val="fr-FR" w:eastAsia="ro-RO"/>
        </w:rPr>
        <w:t xml:space="preserve"> </w:t>
      </w:r>
      <w:proofErr w:type="spellStart"/>
      <w:r w:rsidRPr="00FA3908">
        <w:rPr>
          <w:lang w:val="fr-FR" w:eastAsia="ro-RO"/>
        </w:rPr>
        <w:t>eligibile</w:t>
      </w:r>
      <w:proofErr w:type="spellEnd"/>
      <w:r w:rsidRPr="00FA3908">
        <w:rPr>
          <w:lang w:val="fr-FR" w:eastAsia="ro-RO"/>
        </w:rPr>
        <w:t xml:space="preserve"> </w:t>
      </w:r>
      <w:r w:rsidRPr="00FA3908">
        <w:rPr>
          <w:b/>
          <w:bCs/>
          <w:lang w:val="fr-FR" w:eastAsia="ro-RO"/>
        </w:rPr>
        <w:t xml:space="preserve"> </w:t>
      </w:r>
      <w:proofErr w:type="spellStart"/>
      <w:r w:rsidRPr="00FA3908">
        <w:rPr>
          <w:lang w:val="fr-FR" w:eastAsia="ro-RO"/>
        </w:rPr>
        <w:t>inclusiv</w:t>
      </w:r>
      <w:proofErr w:type="spellEnd"/>
      <w:r w:rsidRPr="00FA3908">
        <w:rPr>
          <w:lang w:val="fr-FR" w:eastAsia="ro-RO"/>
        </w:rPr>
        <w:t xml:space="preserve"> TVA</w:t>
      </w:r>
    </w:p>
    <w:p w14:paraId="1D46E3A2" w14:textId="77777777" w:rsidR="00517942" w:rsidRPr="00FA3908" w:rsidRDefault="00517942" w:rsidP="00517942">
      <w:pPr>
        <w:spacing w:after="0"/>
        <w:jc w:val="both"/>
        <w:rPr>
          <w:lang w:val="ro-RO"/>
        </w:rPr>
      </w:pPr>
      <w:r w:rsidRPr="00FA3908">
        <w:rPr>
          <w:lang w:val="fr-FR" w:eastAsia="ro-RO"/>
        </w:rPr>
        <w:t>b.</w:t>
      </w:r>
      <w:r w:rsidRPr="00FA3908">
        <w:rPr>
          <w:lang w:val="fr-FR" w:eastAsia="ro-RO"/>
        </w:rPr>
        <w:tab/>
      </w:r>
      <w:proofErr w:type="spellStart"/>
      <w:r w:rsidRPr="00FA3908">
        <w:rPr>
          <w:lang w:val="fr-FR" w:eastAsia="ro-RO"/>
        </w:rPr>
        <w:t>Valoarea</w:t>
      </w:r>
      <w:proofErr w:type="spellEnd"/>
      <w:r w:rsidRPr="00FA3908">
        <w:rPr>
          <w:lang w:val="fr-FR" w:eastAsia="ro-RO"/>
        </w:rPr>
        <w:t xml:space="preserve"> </w:t>
      </w:r>
      <w:proofErr w:type="spellStart"/>
      <w:r w:rsidRPr="00FA3908">
        <w:rPr>
          <w:lang w:val="fr-FR" w:eastAsia="ro-RO"/>
        </w:rPr>
        <w:t>totală</w:t>
      </w:r>
      <w:proofErr w:type="spellEnd"/>
      <w:r w:rsidRPr="00FA3908">
        <w:rPr>
          <w:lang w:val="fr-FR" w:eastAsia="ro-RO"/>
        </w:rPr>
        <w:t xml:space="preserve"> </w:t>
      </w:r>
      <w:proofErr w:type="spellStart"/>
      <w:r w:rsidRPr="00FA3908">
        <w:rPr>
          <w:lang w:val="fr-FR" w:eastAsia="ro-RO"/>
        </w:rPr>
        <w:t>cheltuieli</w:t>
      </w:r>
      <w:proofErr w:type="spellEnd"/>
      <w:r w:rsidRPr="00FA3908">
        <w:rPr>
          <w:lang w:val="fr-FR" w:eastAsia="ro-RO"/>
        </w:rPr>
        <w:t xml:space="preserve"> </w:t>
      </w:r>
      <w:proofErr w:type="spellStart"/>
      <w:r w:rsidRPr="00FA3908">
        <w:rPr>
          <w:lang w:val="fr-FR" w:eastAsia="ro-RO"/>
        </w:rPr>
        <w:t>neeligibile</w:t>
      </w:r>
      <w:proofErr w:type="spellEnd"/>
      <w:r w:rsidRPr="00FA3908">
        <w:rPr>
          <w:lang w:val="fr-FR" w:eastAsia="ro-RO"/>
        </w:rPr>
        <w:t> :</w:t>
      </w:r>
      <w:r w:rsidRPr="00FA3908">
        <w:rPr>
          <w:b/>
          <w:bCs/>
          <w:lang w:val="fr-FR" w:eastAsia="ro-RO"/>
        </w:rPr>
        <w:t xml:space="preserve"> 1.438.360,66 lei</w:t>
      </w:r>
      <w:r w:rsidRPr="00FA3908">
        <w:rPr>
          <w:lang w:val="fr-FR" w:eastAsia="ro-RO"/>
        </w:rPr>
        <w:t xml:space="preserve">,  </w:t>
      </w:r>
      <w:proofErr w:type="spellStart"/>
      <w:r w:rsidRPr="00FA3908">
        <w:rPr>
          <w:lang w:val="fr-FR" w:eastAsia="ro-RO"/>
        </w:rPr>
        <w:t>reprezentând</w:t>
      </w:r>
      <w:proofErr w:type="spellEnd"/>
      <w:r w:rsidRPr="00FA3908">
        <w:rPr>
          <w:lang w:val="fr-FR" w:eastAsia="ro-RO"/>
        </w:rPr>
        <w:t xml:space="preserve"> 100 % </w:t>
      </w:r>
      <w:proofErr w:type="spellStart"/>
      <w:r w:rsidRPr="00FA3908">
        <w:rPr>
          <w:lang w:val="fr-FR" w:eastAsia="ro-RO"/>
        </w:rPr>
        <w:t>cheltuieli</w:t>
      </w:r>
      <w:proofErr w:type="spellEnd"/>
      <w:r w:rsidRPr="00FA3908">
        <w:rPr>
          <w:lang w:val="fr-FR" w:eastAsia="ro-RO"/>
        </w:rPr>
        <w:t xml:space="preserve"> </w:t>
      </w:r>
      <w:proofErr w:type="spellStart"/>
      <w:r w:rsidRPr="00FA3908">
        <w:rPr>
          <w:lang w:val="fr-FR" w:eastAsia="ro-RO"/>
        </w:rPr>
        <w:t>neeligibile</w:t>
      </w:r>
      <w:proofErr w:type="spellEnd"/>
      <w:r w:rsidRPr="00FA3908">
        <w:rPr>
          <w:lang w:val="fr-FR" w:eastAsia="ro-RO"/>
        </w:rPr>
        <w:t xml:space="preserve">  </w:t>
      </w:r>
      <w:proofErr w:type="spellStart"/>
      <w:r w:rsidRPr="00FA3908">
        <w:rPr>
          <w:lang w:val="fr-FR" w:eastAsia="ro-RO"/>
        </w:rPr>
        <w:t>și</w:t>
      </w:r>
      <w:proofErr w:type="spellEnd"/>
      <w:r w:rsidRPr="00FA3908">
        <w:rPr>
          <w:lang w:val="fr-FR" w:eastAsia="ro-RO"/>
        </w:rPr>
        <w:t xml:space="preserve"> se </w:t>
      </w:r>
      <w:proofErr w:type="spellStart"/>
      <w:r w:rsidRPr="00FA3908">
        <w:rPr>
          <w:lang w:val="fr-FR" w:eastAsia="ro-RO"/>
        </w:rPr>
        <w:t>suportă</w:t>
      </w:r>
      <w:proofErr w:type="spellEnd"/>
      <w:r w:rsidRPr="00FA3908">
        <w:rPr>
          <w:lang w:val="fr-FR" w:eastAsia="ro-RO"/>
        </w:rPr>
        <w:t xml:space="preserve"> </w:t>
      </w:r>
      <w:proofErr w:type="spellStart"/>
      <w:r w:rsidRPr="00FA3908">
        <w:rPr>
          <w:lang w:val="fr-FR" w:eastAsia="ro-RO"/>
        </w:rPr>
        <w:t>din</w:t>
      </w:r>
      <w:proofErr w:type="spellEnd"/>
      <w:r w:rsidRPr="00FA3908">
        <w:rPr>
          <w:lang w:val="fr-FR" w:eastAsia="ro-RO"/>
        </w:rPr>
        <w:t xml:space="preserve"> </w:t>
      </w:r>
      <w:proofErr w:type="spellStart"/>
      <w:r w:rsidRPr="00FA3908">
        <w:rPr>
          <w:lang w:val="fr-FR" w:eastAsia="ro-RO"/>
        </w:rPr>
        <w:t>bugetul</w:t>
      </w:r>
      <w:proofErr w:type="spellEnd"/>
      <w:r w:rsidRPr="00FA3908">
        <w:rPr>
          <w:lang w:val="fr-FR" w:eastAsia="ro-RO"/>
        </w:rPr>
        <w:t xml:space="preserve"> local (Cap. 5.4 </w:t>
      </w:r>
      <w:proofErr w:type="spellStart"/>
      <w:r w:rsidRPr="00FA3908">
        <w:rPr>
          <w:lang w:val="fr-FR" w:eastAsia="ro-RO"/>
        </w:rPr>
        <w:t>și</w:t>
      </w:r>
      <w:proofErr w:type="spellEnd"/>
      <w:r w:rsidRPr="00FA3908">
        <w:rPr>
          <w:lang w:val="fr-FR" w:eastAsia="ro-RO"/>
        </w:rPr>
        <w:t xml:space="preserve"> Cap. 7.1)</w:t>
      </w:r>
    </w:p>
    <w:p w14:paraId="43978050" w14:textId="77777777" w:rsidR="00517942" w:rsidRPr="00FA3908" w:rsidRDefault="00517942" w:rsidP="00517942">
      <w:pPr>
        <w:spacing w:after="0"/>
        <w:jc w:val="both"/>
        <w:rPr>
          <w:rFonts w:asciiTheme="minorHAnsi" w:eastAsia="Times New Roman" w:hAnsiTheme="minorHAnsi" w:cstheme="minorHAnsi"/>
          <w:lang w:val="ro-RO"/>
        </w:rPr>
      </w:pPr>
      <w:r w:rsidRPr="00FA3908">
        <w:rPr>
          <w:rFonts w:asciiTheme="minorHAnsi" w:eastAsia="Times New Roman" w:hAnsiTheme="minorHAnsi" w:cstheme="minorHAnsi"/>
          <w:lang w:val="ro-RO"/>
        </w:rPr>
        <w:t xml:space="preserve">-  </w:t>
      </w:r>
      <w:r w:rsidRPr="00FA3908">
        <w:rPr>
          <w:rFonts w:asciiTheme="minorHAnsi" w:eastAsia="Times New Roman" w:hAnsiTheme="minorHAnsi" w:cstheme="minorHAnsi"/>
          <w:b/>
          <w:bCs/>
          <w:lang w:val="ro-RO"/>
        </w:rPr>
        <w:t>A</w:t>
      </w:r>
      <w:r w:rsidRPr="00FA3908">
        <w:rPr>
          <w:rFonts w:asciiTheme="minorHAnsi" w:eastAsia="Times New Roman" w:hAnsiTheme="minorHAnsi" w:cstheme="minorHAnsi"/>
          <w:b/>
          <w:lang w:val="ro-RO"/>
        </w:rPr>
        <w:t>rt.2</w:t>
      </w:r>
      <w:r w:rsidRPr="00FA3908">
        <w:rPr>
          <w:rFonts w:asciiTheme="minorHAnsi" w:eastAsia="Times New Roman" w:hAnsiTheme="minorHAnsi" w:cstheme="minorHAnsi"/>
          <w:lang w:val="ro-RO"/>
        </w:rPr>
        <w:t xml:space="preserve"> Se aprobă Anexa nr. 1 – Deviz general, care face parte din prezenta hotărâre.</w:t>
      </w:r>
    </w:p>
    <w:p w14:paraId="26225B53" w14:textId="77777777" w:rsidR="00517942" w:rsidRPr="00FA3908" w:rsidRDefault="00517942" w:rsidP="00517942">
      <w:pPr>
        <w:spacing w:after="0"/>
        <w:jc w:val="both"/>
        <w:rPr>
          <w:rFonts w:asciiTheme="minorHAnsi" w:eastAsia="Times New Roman" w:hAnsiTheme="minorHAnsi" w:cstheme="minorHAnsi"/>
          <w:lang w:val="ro-RO"/>
        </w:rPr>
      </w:pPr>
      <w:r w:rsidRPr="00FA3908">
        <w:rPr>
          <w:rFonts w:asciiTheme="minorHAnsi" w:eastAsia="Times New Roman" w:hAnsiTheme="minorHAnsi" w:cstheme="minorHAnsi"/>
          <w:lang w:val="ro-RO"/>
        </w:rPr>
        <w:t xml:space="preserve">- </w:t>
      </w:r>
      <w:r w:rsidRPr="00FA3908">
        <w:rPr>
          <w:rFonts w:asciiTheme="minorHAnsi" w:eastAsia="Times New Roman" w:hAnsiTheme="minorHAnsi" w:cstheme="minorHAnsi"/>
          <w:b/>
          <w:lang w:val="ro-RO"/>
        </w:rPr>
        <w:t>Art.3.</w:t>
      </w:r>
      <w:r w:rsidRPr="00FA3908">
        <w:rPr>
          <w:rFonts w:asciiTheme="minorHAnsi" w:eastAsia="Times New Roman" w:hAnsiTheme="minorHAnsi" w:cstheme="minorHAnsi"/>
          <w:lang w:val="ro-RO"/>
        </w:rPr>
        <w:t xml:space="preserve"> UAT Municipiul Călărași se angajează să finanțeze toate cheltuielile neeligibile care asigură implementarea proiectului </w:t>
      </w:r>
      <w:r w:rsidRPr="00FA3908">
        <w:rPr>
          <w:rFonts w:asciiTheme="minorHAnsi" w:hAnsiTheme="minorHAnsi" w:cstheme="minorHAnsi"/>
          <w:b/>
          <w:noProof/>
          <w:lang w:val="ro-RO"/>
        </w:rPr>
        <w:t>„</w:t>
      </w:r>
      <w:r w:rsidRPr="00FA3908">
        <w:rPr>
          <w:rFonts w:asciiTheme="minorHAnsi" w:hAnsiTheme="minorHAnsi" w:cstheme="minorHAnsi"/>
          <w:b/>
          <w:i/>
          <w:noProof/>
          <w:lang w:val="ro-RO"/>
        </w:rPr>
        <w:t>Sistem de management inteligent al informatiilor prvind transportul public si smart+parking in Municipiul Calarasi”</w:t>
      </w:r>
    </w:p>
    <w:bookmarkEnd w:id="6"/>
    <w:p w14:paraId="0F1645F7" w14:textId="77777777" w:rsidR="00517942" w:rsidRPr="00FA3908" w:rsidRDefault="00517942" w:rsidP="00517942">
      <w:pPr>
        <w:tabs>
          <w:tab w:val="left" w:pos="1800"/>
        </w:tabs>
        <w:spacing w:after="0" w:line="240" w:lineRule="auto"/>
        <w:jc w:val="both"/>
        <w:rPr>
          <w:rFonts w:asciiTheme="minorHAnsi" w:hAnsiTheme="minorHAnsi" w:cstheme="minorHAnsi"/>
          <w:lang w:val="ro-RO"/>
        </w:rPr>
      </w:pPr>
    </w:p>
    <w:p w14:paraId="6486BACB" w14:textId="77777777" w:rsidR="00517942" w:rsidRPr="00FA3908" w:rsidRDefault="00517942" w:rsidP="00517942">
      <w:pPr>
        <w:tabs>
          <w:tab w:val="left" w:pos="1800"/>
        </w:tabs>
        <w:spacing w:after="0" w:line="240" w:lineRule="auto"/>
        <w:jc w:val="both"/>
        <w:rPr>
          <w:rFonts w:asciiTheme="minorHAnsi" w:hAnsiTheme="minorHAnsi" w:cstheme="minorHAnsi"/>
          <w:b/>
          <w:lang w:val="ro-RO"/>
        </w:rPr>
      </w:pPr>
      <w:r w:rsidRPr="00FA3908">
        <w:rPr>
          <w:rFonts w:asciiTheme="minorHAnsi" w:hAnsiTheme="minorHAnsi" w:cstheme="minorHAnsi"/>
          <w:lang w:val="ro-RO"/>
        </w:rPr>
        <w:t xml:space="preserve">Drept pentru care supun votului consiliului necesitatea aprobării indicatorilor tehnico-economici ai documentaţiei tehnice la stadiul SF întocmită pentru proiectul cu titlul </w:t>
      </w:r>
      <w:r w:rsidRPr="00FA3908">
        <w:rPr>
          <w:lang w:val="ro-RO"/>
        </w:rPr>
        <w:t xml:space="preserve"> </w:t>
      </w:r>
      <w:r w:rsidRPr="00FA3908">
        <w:rPr>
          <w:rFonts w:asciiTheme="minorHAnsi" w:hAnsiTheme="minorHAnsi" w:cstheme="minorHAnsi"/>
          <w:b/>
          <w:i/>
          <w:noProof/>
          <w:lang w:val="ro-RO"/>
        </w:rPr>
        <w:t>„Sistem de management inteligent al informatiilor prvind transportul public si smart+parking in Municipiul Calarasi”</w:t>
      </w:r>
      <w:r w:rsidRPr="00FA3908">
        <w:rPr>
          <w:rFonts w:asciiTheme="minorHAnsi" w:hAnsiTheme="minorHAnsi" w:cstheme="minorHAnsi"/>
          <w:b/>
          <w:lang w:val="ro-RO"/>
        </w:rPr>
        <w:t xml:space="preserve">.  </w:t>
      </w:r>
    </w:p>
    <w:p w14:paraId="1FB8E214" w14:textId="77777777" w:rsidR="00517942" w:rsidRDefault="00517942" w:rsidP="00517942">
      <w:pPr>
        <w:tabs>
          <w:tab w:val="left" w:pos="1800"/>
        </w:tabs>
        <w:spacing w:after="0" w:line="240" w:lineRule="auto"/>
        <w:jc w:val="both"/>
        <w:rPr>
          <w:rFonts w:asciiTheme="minorHAnsi" w:hAnsiTheme="minorHAnsi" w:cstheme="minorHAnsi"/>
          <w:b/>
          <w:lang w:val="ro-RO"/>
        </w:rPr>
      </w:pPr>
    </w:p>
    <w:p w14:paraId="12C5D510" w14:textId="77777777" w:rsidR="00517942" w:rsidRDefault="00517942" w:rsidP="00517942">
      <w:pPr>
        <w:tabs>
          <w:tab w:val="left" w:pos="1800"/>
        </w:tabs>
        <w:spacing w:after="0" w:line="240" w:lineRule="auto"/>
        <w:jc w:val="both"/>
        <w:rPr>
          <w:rFonts w:asciiTheme="minorHAnsi" w:hAnsiTheme="minorHAnsi" w:cstheme="minorHAnsi"/>
          <w:b/>
          <w:lang w:val="ro-RO"/>
        </w:rPr>
      </w:pPr>
    </w:p>
    <w:p w14:paraId="4A8B7857" w14:textId="77777777" w:rsidR="00517942" w:rsidRPr="006D3527" w:rsidRDefault="00517942" w:rsidP="00517942">
      <w:pPr>
        <w:tabs>
          <w:tab w:val="left" w:pos="1800"/>
        </w:tabs>
        <w:spacing w:after="0" w:line="240" w:lineRule="auto"/>
        <w:jc w:val="both"/>
        <w:rPr>
          <w:rFonts w:asciiTheme="minorHAnsi" w:eastAsia="Lucida Sans Unicode" w:hAnsiTheme="minorHAnsi" w:cstheme="minorHAnsi"/>
          <w:b/>
          <w:lang w:val="ro-RO"/>
        </w:rPr>
      </w:pPr>
    </w:p>
    <w:p w14:paraId="63947DEA" w14:textId="77777777" w:rsidR="00517942" w:rsidRPr="008D378D" w:rsidRDefault="00517942" w:rsidP="00517942">
      <w:pPr>
        <w:widowControl w:val="0"/>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PRIMAR,</w:t>
      </w:r>
    </w:p>
    <w:p w14:paraId="52AF71D1" w14:textId="77777777" w:rsidR="00517942" w:rsidRPr="008D378D" w:rsidRDefault="00517942" w:rsidP="00517942">
      <w:pPr>
        <w:widowControl w:val="0"/>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Marius Grigore DULCE</w:t>
      </w:r>
    </w:p>
    <w:p w14:paraId="6A2FF438" w14:textId="77777777" w:rsidR="00593C61" w:rsidRPr="00266474" w:rsidRDefault="00593C61">
      <w:pPr>
        <w:rPr>
          <w:lang w:val="it-IT"/>
        </w:rPr>
      </w:pPr>
    </w:p>
    <w:p w14:paraId="448CC97B" w14:textId="77777777" w:rsidR="00517942" w:rsidRPr="00266474" w:rsidRDefault="00517942">
      <w:pPr>
        <w:rPr>
          <w:lang w:val="it-IT"/>
        </w:rPr>
      </w:pPr>
    </w:p>
    <w:p w14:paraId="55A3CDC3" w14:textId="77777777" w:rsidR="00517942" w:rsidRPr="00266474" w:rsidRDefault="00517942">
      <w:pPr>
        <w:rPr>
          <w:lang w:val="it-IT"/>
        </w:rPr>
      </w:pPr>
    </w:p>
    <w:p w14:paraId="593E0ACB" w14:textId="77777777" w:rsidR="00517942" w:rsidRPr="00266474" w:rsidRDefault="00517942">
      <w:pPr>
        <w:rPr>
          <w:lang w:val="it-IT"/>
        </w:rPr>
      </w:pPr>
    </w:p>
    <w:p w14:paraId="3C0BAD56" w14:textId="77777777" w:rsidR="00517942" w:rsidRPr="00266474" w:rsidRDefault="00517942">
      <w:pPr>
        <w:rPr>
          <w:lang w:val="it-IT"/>
        </w:rPr>
      </w:pPr>
    </w:p>
    <w:p w14:paraId="1B58C0F1" w14:textId="77777777" w:rsidR="00517942" w:rsidRPr="00266474" w:rsidRDefault="00517942">
      <w:pPr>
        <w:rPr>
          <w:lang w:val="it-IT"/>
        </w:rPr>
      </w:pPr>
    </w:p>
    <w:p w14:paraId="7D045FC2" w14:textId="77777777" w:rsidR="00517942" w:rsidRPr="00266474" w:rsidRDefault="00517942">
      <w:pPr>
        <w:rPr>
          <w:lang w:val="it-IT"/>
        </w:rPr>
      </w:pPr>
    </w:p>
    <w:p w14:paraId="7B11CCF0" w14:textId="77777777" w:rsidR="00517942" w:rsidRPr="00266474" w:rsidRDefault="00517942">
      <w:pPr>
        <w:rPr>
          <w:lang w:val="it-IT"/>
        </w:rPr>
      </w:pPr>
    </w:p>
    <w:p w14:paraId="38F996F1" w14:textId="77777777" w:rsidR="00517942" w:rsidRPr="00266474" w:rsidRDefault="00517942">
      <w:pPr>
        <w:rPr>
          <w:lang w:val="it-IT"/>
        </w:rPr>
      </w:pPr>
    </w:p>
    <w:p w14:paraId="27F9E962" w14:textId="77777777" w:rsidR="00517942" w:rsidRPr="00266474" w:rsidRDefault="00517942">
      <w:pPr>
        <w:rPr>
          <w:lang w:val="it-IT"/>
        </w:rPr>
      </w:pPr>
    </w:p>
    <w:p w14:paraId="4521BD30" w14:textId="77777777" w:rsidR="00517942" w:rsidRPr="00266474" w:rsidRDefault="00517942">
      <w:pPr>
        <w:rPr>
          <w:lang w:val="it-IT"/>
        </w:rPr>
      </w:pPr>
    </w:p>
    <w:p w14:paraId="2018C1AC" w14:textId="77777777" w:rsidR="00517942" w:rsidRPr="00266474" w:rsidRDefault="00517942">
      <w:pPr>
        <w:rPr>
          <w:lang w:val="it-IT"/>
        </w:rPr>
      </w:pPr>
    </w:p>
    <w:p w14:paraId="3A6ED5DF" w14:textId="77777777" w:rsidR="00517942" w:rsidRPr="00266474" w:rsidRDefault="00517942">
      <w:pPr>
        <w:rPr>
          <w:lang w:val="it-IT"/>
        </w:rPr>
      </w:pPr>
    </w:p>
    <w:p w14:paraId="79969FA3" w14:textId="77777777" w:rsidR="00517942" w:rsidRPr="00266474" w:rsidRDefault="00517942">
      <w:pPr>
        <w:rPr>
          <w:lang w:val="it-IT"/>
        </w:rPr>
      </w:pPr>
    </w:p>
    <w:p w14:paraId="2855DE4C" w14:textId="77777777" w:rsidR="00517942" w:rsidRPr="00266474" w:rsidRDefault="00517942">
      <w:pPr>
        <w:rPr>
          <w:lang w:val="it-IT"/>
        </w:rPr>
      </w:pPr>
    </w:p>
    <w:p w14:paraId="5DB6F6D6" w14:textId="77777777" w:rsidR="00517942" w:rsidRDefault="00517942" w:rsidP="00517942">
      <w:pPr>
        <w:keepNext/>
        <w:spacing w:after="0" w:line="240" w:lineRule="auto"/>
        <w:rPr>
          <w:rFonts w:asciiTheme="minorHAnsi" w:eastAsia="Lucida Sans Unicode" w:hAnsiTheme="minorHAnsi" w:cstheme="minorHAnsi"/>
          <w:b/>
          <w:lang w:val="it-IT"/>
        </w:rPr>
      </w:pPr>
    </w:p>
    <w:p w14:paraId="24AA9D48" w14:textId="77777777" w:rsidR="00517942" w:rsidRDefault="00517942" w:rsidP="00517942">
      <w:pPr>
        <w:keepNext/>
        <w:spacing w:after="0" w:line="240" w:lineRule="auto"/>
        <w:rPr>
          <w:rFonts w:asciiTheme="minorHAnsi" w:eastAsia="Lucida Sans Unicode" w:hAnsiTheme="minorHAnsi" w:cstheme="minorHAnsi"/>
          <w:b/>
          <w:lang w:val="it-IT"/>
        </w:rPr>
      </w:pPr>
    </w:p>
    <w:p w14:paraId="564156AC" w14:textId="77777777" w:rsidR="00517942" w:rsidRDefault="00517942" w:rsidP="00517942">
      <w:pPr>
        <w:keepNext/>
        <w:spacing w:after="0" w:line="240" w:lineRule="auto"/>
        <w:rPr>
          <w:rFonts w:asciiTheme="minorHAnsi" w:eastAsia="Lucida Sans Unicode" w:hAnsiTheme="minorHAnsi" w:cstheme="minorHAnsi"/>
          <w:b/>
          <w:lang w:val="it-IT"/>
        </w:rPr>
      </w:pPr>
    </w:p>
    <w:p w14:paraId="710A398D" w14:textId="4060A25B" w:rsidR="00517942" w:rsidRPr="008D378D" w:rsidRDefault="00517942" w:rsidP="00517942">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Primăria Municipiului Călărași</w:t>
      </w:r>
    </w:p>
    <w:p w14:paraId="304ED18E" w14:textId="7D016B21" w:rsidR="00517942" w:rsidRPr="008D378D" w:rsidRDefault="00517942" w:rsidP="00517942">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Nr.</w:t>
      </w:r>
      <w:r w:rsidR="00FA3908">
        <w:rPr>
          <w:rFonts w:asciiTheme="minorHAnsi" w:eastAsia="Lucida Sans Unicode" w:hAnsiTheme="minorHAnsi" w:cstheme="minorHAnsi"/>
          <w:b/>
          <w:lang w:val="it-IT"/>
        </w:rPr>
        <w:t>181534/05.12.2024</w:t>
      </w:r>
      <w:r w:rsidRPr="008D378D">
        <w:rPr>
          <w:rFonts w:asciiTheme="minorHAnsi" w:eastAsia="Lucida Sans Unicode" w:hAnsiTheme="minorHAnsi" w:cstheme="minorHAnsi"/>
          <w:b/>
          <w:lang w:val="it-IT"/>
        </w:rPr>
        <w:t xml:space="preserve">                                                                                                                                                       </w:t>
      </w:r>
    </w:p>
    <w:p w14:paraId="5ACA0DD3" w14:textId="77777777" w:rsidR="00517942" w:rsidRPr="008D378D" w:rsidRDefault="00517942" w:rsidP="00517942">
      <w:pPr>
        <w:keepNext/>
        <w:tabs>
          <w:tab w:val="left" w:pos="1575"/>
        </w:tabs>
        <w:spacing w:after="0" w:line="240" w:lineRule="auto"/>
        <w:jc w:val="center"/>
        <w:rPr>
          <w:rFonts w:asciiTheme="minorHAnsi" w:eastAsia="Lucida Sans Unicode" w:hAnsiTheme="minorHAnsi" w:cstheme="minorHAnsi"/>
          <w:b/>
          <w:lang w:val="it-IT"/>
        </w:rPr>
      </w:pPr>
    </w:p>
    <w:p w14:paraId="14813E4F" w14:textId="77777777" w:rsidR="00517942" w:rsidRPr="008D378D" w:rsidRDefault="00517942" w:rsidP="00517942">
      <w:pPr>
        <w:keepNext/>
        <w:tabs>
          <w:tab w:val="left" w:pos="1575"/>
        </w:tabs>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PROIECT DE HOTARÂRE</w:t>
      </w:r>
    </w:p>
    <w:p w14:paraId="3D400A55" w14:textId="7543FE3D" w:rsidR="00517942" w:rsidRPr="00B25942" w:rsidRDefault="00517942" w:rsidP="00517942">
      <w:pPr>
        <w:jc w:val="center"/>
        <w:rPr>
          <w:rFonts w:asciiTheme="minorHAnsi" w:hAnsiTheme="minorHAnsi" w:cstheme="minorHAnsi"/>
          <w:b/>
          <w:bCs/>
          <w:lang w:val="it-IT"/>
        </w:rPr>
      </w:pPr>
      <w:r w:rsidRPr="008D378D">
        <w:rPr>
          <w:rFonts w:asciiTheme="minorHAnsi" w:hAnsiTheme="minorHAnsi" w:cstheme="minorHAnsi"/>
          <w:lang w:val="it-IT"/>
        </w:rPr>
        <w:t xml:space="preserve">privind aprobarea indicatorilor tehnico-economici pentru </w:t>
      </w:r>
      <w:r w:rsidR="00B25942" w:rsidRPr="00B25942">
        <w:rPr>
          <w:rFonts w:asciiTheme="minorHAnsi" w:hAnsiTheme="minorHAnsi" w:cstheme="minorHAnsi"/>
          <w:b/>
          <w:bCs/>
          <w:lang w:val="it-IT"/>
        </w:rPr>
        <w:t>„Sistem de management inteligent al informatiilor prvind transportul public si smart+parking in Municipiul Calarasi”</w:t>
      </w:r>
    </w:p>
    <w:p w14:paraId="5CD92A1B" w14:textId="77777777" w:rsidR="00517942" w:rsidRPr="008D378D" w:rsidRDefault="00517942" w:rsidP="00517942">
      <w:pPr>
        <w:rPr>
          <w:rFonts w:asciiTheme="minorHAnsi" w:hAnsiTheme="minorHAnsi" w:cstheme="minorHAnsi"/>
          <w:b/>
          <w:lang w:val="it-IT"/>
        </w:rPr>
      </w:pPr>
      <w:r w:rsidRPr="008D378D">
        <w:rPr>
          <w:rFonts w:asciiTheme="minorHAnsi" w:eastAsia="Times New Roman" w:hAnsiTheme="minorHAnsi" w:cstheme="minorHAnsi"/>
          <w:b/>
          <w:lang w:val="it-IT"/>
        </w:rPr>
        <w:t>Consiliul Local  al municipiului Călărasi , județul Călărași</w:t>
      </w:r>
      <w:r w:rsidRPr="008D378D">
        <w:rPr>
          <w:rFonts w:asciiTheme="minorHAnsi" w:eastAsia="Times New Roman" w:hAnsiTheme="minorHAnsi" w:cstheme="minorHAnsi"/>
          <w:lang w:val="it-IT"/>
        </w:rPr>
        <w:t xml:space="preserve">, întrunit în ședința  din data …………. </w:t>
      </w:r>
    </w:p>
    <w:p w14:paraId="123135BD" w14:textId="77777777" w:rsidR="00517942" w:rsidRPr="008D378D" w:rsidRDefault="00517942" w:rsidP="00517942">
      <w:pPr>
        <w:keepNext/>
        <w:spacing w:after="0" w:line="240" w:lineRule="auto"/>
        <w:jc w:val="both"/>
        <w:rPr>
          <w:rFonts w:asciiTheme="minorHAnsi" w:eastAsia="Times New Roman" w:hAnsiTheme="minorHAnsi" w:cstheme="minorHAnsi"/>
          <w:lang w:val="it-IT"/>
        </w:rPr>
      </w:pPr>
      <w:r w:rsidRPr="008D378D">
        <w:rPr>
          <w:rFonts w:asciiTheme="minorHAnsi" w:eastAsia="Times New Roman" w:hAnsiTheme="minorHAnsi" w:cstheme="minorHAnsi"/>
          <w:lang w:val="it-IT"/>
        </w:rPr>
        <w:t>Având in vedere :</w:t>
      </w:r>
    </w:p>
    <w:p w14:paraId="04E744AB" w14:textId="32C28F80" w:rsidR="00517942" w:rsidRPr="008D378D"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raportul de specialitate al D.P.D.L. nr.</w:t>
      </w:r>
      <w:r w:rsidR="00FA3908">
        <w:rPr>
          <w:rFonts w:asciiTheme="minorHAnsi" w:eastAsia="Times New Roman" w:hAnsiTheme="minorHAnsi" w:cstheme="minorHAnsi"/>
          <w:lang w:val="it-IT"/>
        </w:rPr>
        <w:t>151543/05.12.2024</w:t>
      </w:r>
    </w:p>
    <w:p w14:paraId="3741FFA8" w14:textId="7C85B579" w:rsidR="00517942" w:rsidRPr="008D378D"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 xml:space="preserve">referatul de aprobare al Primarului nr. </w:t>
      </w:r>
      <w:r w:rsidR="00FA3908">
        <w:rPr>
          <w:rFonts w:asciiTheme="minorHAnsi" w:eastAsia="Times New Roman" w:hAnsiTheme="minorHAnsi" w:cstheme="minorHAnsi"/>
          <w:lang w:val="it-IT"/>
        </w:rPr>
        <w:t>181538/05.12.2024</w:t>
      </w:r>
      <w:r w:rsidRPr="008D378D">
        <w:rPr>
          <w:rFonts w:asciiTheme="minorHAnsi" w:eastAsia="Times New Roman" w:hAnsiTheme="minorHAnsi" w:cstheme="minorHAnsi"/>
          <w:lang w:val="it-IT"/>
        </w:rPr>
        <w:t xml:space="preserve">                                                                                                     </w:t>
      </w:r>
    </w:p>
    <w:p w14:paraId="78977FF0" w14:textId="77777777" w:rsidR="00517942" w:rsidRPr="008E6A52" w:rsidRDefault="00517942" w:rsidP="00517942">
      <w:pPr>
        <w:pStyle w:val="Listparagraf"/>
        <w:keepNext/>
        <w:numPr>
          <w:ilvl w:val="0"/>
          <w:numId w:val="1"/>
        </w:numPr>
        <w:spacing w:after="0" w:line="240" w:lineRule="auto"/>
        <w:jc w:val="both"/>
        <w:rPr>
          <w:rFonts w:asciiTheme="minorHAnsi" w:eastAsia="Lucida Sans Unicode" w:hAnsiTheme="minorHAnsi" w:cstheme="minorHAnsi"/>
          <w:lang w:val="it-IT"/>
        </w:rPr>
      </w:pPr>
      <w:r w:rsidRPr="008E6A52">
        <w:rPr>
          <w:rFonts w:asciiTheme="minorHAnsi" w:eastAsia="Times New Roman" w:hAnsiTheme="minorHAnsi" w:cstheme="minorHAnsi"/>
          <w:lang w:val="it-IT"/>
        </w:rPr>
        <w:t xml:space="preserve">prevederile </w:t>
      </w:r>
      <w:r w:rsidRPr="006D3527">
        <w:rPr>
          <w:rFonts w:asciiTheme="minorHAnsi" w:hAnsiTheme="minorHAnsi" w:cstheme="minorHAnsi"/>
          <w:lang w:val="ro-RO"/>
        </w:rPr>
        <w:t xml:space="preserve">Ghidului solicitantului pentru apelul de proiecte </w:t>
      </w:r>
      <w:r w:rsidRPr="008E6A52">
        <w:rPr>
          <w:rFonts w:asciiTheme="minorHAnsi" w:hAnsiTheme="minorHAnsi" w:cstheme="minorHAnsi"/>
          <w:bCs/>
          <w:lang w:val="it-IT"/>
        </w:rPr>
        <w:t xml:space="preserve">PNRR/2022/C10/I.1.2, Componenta C10 – Fondul Local, Axa I - </w:t>
      </w:r>
      <w:r w:rsidRPr="008E6A52">
        <w:rPr>
          <w:rFonts w:asciiTheme="minorHAnsi" w:hAnsiTheme="minorHAnsi" w:cstheme="minorHAnsi"/>
          <w:lang w:val="it-IT"/>
        </w:rPr>
        <w:t>Mobilitate urbană durabilă -Axa de Investi</w:t>
      </w:r>
      <w:r w:rsidRPr="00A460DF">
        <w:rPr>
          <w:rFonts w:asciiTheme="minorHAnsi" w:hAnsiTheme="minorHAnsi" w:cstheme="minorHAnsi"/>
          <w:lang w:val="ro-RO"/>
        </w:rPr>
        <w:t>ție</w:t>
      </w:r>
      <w:r w:rsidRPr="008E6A52">
        <w:rPr>
          <w:rFonts w:asciiTheme="minorHAnsi" w:hAnsiTheme="minorHAnsi" w:cstheme="minorHAnsi"/>
          <w:lang w:val="it-IT"/>
        </w:rPr>
        <w:t xml:space="preserve"> 1.2 - Asigurarea infrastructurii pentru transportul verde – ITS/alte infrastructuri TIC (sisteme inteligente de management urban/local)</w:t>
      </w:r>
      <w:r w:rsidRPr="008E6A52">
        <w:rPr>
          <w:rFonts w:asciiTheme="minorHAnsi" w:hAnsiTheme="minorHAnsi" w:cstheme="minorHAnsi"/>
          <w:bCs/>
          <w:lang w:val="it-IT"/>
        </w:rPr>
        <w:t>, în cadrul Planului Național de Redresare și Reziliență (PNRR);</w:t>
      </w:r>
    </w:p>
    <w:p w14:paraId="671406C2" w14:textId="77777777" w:rsidR="00517942" w:rsidRPr="006D3527" w:rsidRDefault="00517942" w:rsidP="00517942">
      <w:pPr>
        <w:pStyle w:val="Listparagraf"/>
        <w:numPr>
          <w:ilvl w:val="0"/>
          <w:numId w:val="3"/>
        </w:numPr>
        <w:spacing w:after="0" w:line="240" w:lineRule="auto"/>
        <w:jc w:val="both"/>
        <w:rPr>
          <w:rFonts w:asciiTheme="minorHAnsi" w:hAnsiTheme="minorHAnsi" w:cstheme="minorHAnsi"/>
          <w:lang w:val="it-IT"/>
        </w:rPr>
      </w:pPr>
      <w:r w:rsidRPr="006D3527">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065421F6" w14:textId="77777777" w:rsidR="00517942" w:rsidRPr="006D3527" w:rsidRDefault="00517942" w:rsidP="00517942">
      <w:pPr>
        <w:numPr>
          <w:ilvl w:val="0"/>
          <w:numId w:val="3"/>
        </w:numPr>
        <w:suppressAutoHyphens w:val="0"/>
        <w:autoSpaceDN/>
        <w:spacing w:after="0" w:line="240" w:lineRule="auto"/>
        <w:jc w:val="both"/>
        <w:textAlignment w:val="auto"/>
        <w:rPr>
          <w:rFonts w:asciiTheme="minorHAnsi" w:hAnsiTheme="minorHAnsi" w:cstheme="minorHAnsi"/>
          <w:lang w:val="it-IT"/>
        </w:rPr>
      </w:pPr>
      <w:r w:rsidRPr="006D3527">
        <w:rPr>
          <w:rFonts w:asciiTheme="minorHAnsi" w:hAnsiTheme="minorHAnsi" w:cstheme="minorHAnsi"/>
          <w:lang w:val="it-IT"/>
        </w:rPr>
        <w:t>Prevederile Legii nr. 273/2006 privind finanţele publice locale cu modificările şi completările ulterioare;</w:t>
      </w:r>
    </w:p>
    <w:p w14:paraId="64A799E8" w14:textId="77777777" w:rsidR="00517942" w:rsidRPr="006D3527" w:rsidRDefault="00517942" w:rsidP="00517942">
      <w:pPr>
        <w:pStyle w:val="Listparagraf"/>
        <w:numPr>
          <w:ilvl w:val="0"/>
          <w:numId w:val="3"/>
        </w:numPr>
        <w:spacing w:after="0" w:line="240" w:lineRule="auto"/>
        <w:jc w:val="both"/>
        <w:rPr>
          <w:rFonts w:asciiTheme="minorHAnsi" w:hAnsiTheme="minorHAnsi" w:cstheme="minorHAnsi"/>
        </w:rPr>
      </w:pPr>
      <w:proofErr w:type="spellStart"/>
      <w:r w:rsidRPr="006D3527">
        <w:rPr>
          <w:rFonts w:asciiTheme="minorHAnsi" w:hAnsiTheme="minorHAnsi" w:cstheme="minorHAnsi"/>
        </w:rPr>
        <w:t>Prevederile</w:t>
      </w:r>
      <w:proofErr w:type="spellEnd"/>
      <w:r w:rsidRPr="006D3527">
        <w:rPr>
          <w:rFonts w:asciiTheme="minorHAnsi" w:hAnsiTheme="minorHAnsi" w:cstheme="minorHAnsi"/>
        </w:rPr>
        <w:t xml:space="preserve"> art. 129, </w:t>
      </w:r>
      <w:proofErr w:type="spellStart"/>
      <w:r w:rsidRPr="006D3527">
        <w:rPr>
          <w:rFonts w:asciiTheme="minorHAnsi" w:hAnsiTheme="minorHAnsi" w:cstheme="minorHAnsi"/>
        </w:rPr>
        <w:t>alin</w:t>
      </w:r>
      <w:proofErr w:type="spellEnd"/>
      <w:r w:rsidRPr="006D3527">
        <w:rPr>
          <w:rFonts w:asciiTheme="minorHAnsi" w:hAnsiTheme="minorHAnsi" w:cstheme="minorHAnsi"/>
        </w:rPr>
        <w:t xml:space="preserve"> 2, lit. b. </w:t>
      </w:r>
      <w:proofErr w:type="spellStart"/>
      <w:r w:rsidRPr="006D3527">
        <w:rPr>
          <w:rFonts w:asciiTheme="minorHAnsi" w:hAnsiTheme="minorHAnsi" w:cstheme="minorHAnsi"/>
        </w:rPr>
        <w:t>și</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alin</w:t>
      </w:r>
      <w:proofErr w:type="spellEnd"/>
      <w:r w:rsidRPr="006D3527">
        <w:rPr>
          <w:rFonts w:asciiTheme="minorHAnsi" w:hAnsiTheme="minorHAnsi" w:cstheme="minorHAnsi"/>
        </w:rPr>
        <w:t xml:space="preserve">. </w:t>
      </w:r>
      <w:proofErr w:type="gramStart"/>
      <w:r w:rsidRPr="006D3527">
        <w:rPr>
          <w:rFonts w:asciiTheme="minorHAnsi" w:hAnsiTheme="minorHAnsi" w:cstheme="minorHAnsi"/>
        </w:rPr>
        <w:t>4,</w:t>
      </w:r>
      <w:proofErr w:type="gramEnd"/>
      <w:r w:rsidRPr="006D3527">
        <w:rPr>
          <w:rFonts w:asciiTheme="minorHAnsi" w:hAnsiTheme="minorHAnsi" w:cstheme="minorHAnsi"/>
        </w:rPr>
        <w:t xml:space="preserve"> lit d, </w:t>
      </w:r>
      <w:proofErr w:type="spellStart"/>
      <w:r w:rsidRPr="006D3527">
        <w:rPr>
          <w:rFonts w:asciiTheme="minorHAnsi" w:hAnsiTheme="minorHAnsi" w:cstheme="minorHAnsi"/>
        </w:rPr>
        <w:t>coroborat</w:t>
      </w:r>
      <w:proofErr w:type="spellEnd"/>
      <w:r w:rsidRPr="006D3527">
        <w:rPr>
          <w:rFonts w:asciiTheme="minorHAnsi" w:hAnsiTheme="minorHAnsi" w:cstheme="minorHAnsi"/>
        </w:rPr>
        <w:t xml:space="preserve"> cu </w:t>
      </w:r>
      <w:proofErr w:type="spellStart"/>
      <w:r w:rsidRPr="006D3527">
        <w:rPr>
          <w:rFonts w:asciiTheme="minorHAnsi" w:hAnsiTheme="minorHAnsi" w:cstheme="minorHAnsi"/>
        </w:rPr>
        <w:t>prevederile</w:t>
      </w:r>
      <w:proofErr w:type="spellEnd"/>
      <w:r w:rsidRPr="006D3527">
        <w:rPr>
          <w:rFonts w:asciiTheme="minorHAnsi" w:hAnsiTheme="minorHAnsi" w:cstheme="minorHAnsi"/>
        </w:rPr>
        <w:t xml:space="preserve"> art. 139 din O.U.G. 57/2019 </w:t>
      </w:r>
      <w:proofErr w:type="spellStart"/>
      <w:r w:rsidRPr="006D3527">
        <w:rPr>
          <w:rFonts w:asciiTheme="minorHAnsi" w:hAnsiTheme="minorHAnsi" w:cstheme="minorHAnsi"/>
        </w:rPr>
        <w:t>privind</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Codul</w:t>
      </w:r>
      <w:proofErr w:type="spellEnd"/>
      <w:r w:rsidRPr="006D3527">
        <w:rPr>
          <w:rFonts w:asciiTheme="minorHAnsi" w:hAnsiTheme="minorHAnsi" w:cstheme="minorHAnsi"/>
        </w:rPr>
        <w:t xml:space="preserve">  </w:t>
      </w:r>
      <w:proofErr w:type="spellStart"/>
      <w:r w:rsidRPr="006D3527">
        <w:rPr>
          <w:rFonts w:asciiTheme="minorHAnsi" w:hAnsiTheme="minorHAnsi" w:cstheme="minorHAnsi"/>
        </w:rPr>
        <w:t>Administrativ</w:t>
      </w:r>
      <w:proofErr w:type="spellEnd"/>
    </w:p>
    <w:p w14:paraId="0CC83453" w14:textId="77777777" w:rsidR="00517942" w:rsidRPr="006D3527" w:rsidRDefault="00517942" w:rsidP="00517942">
      <w:pPr>
        <w:pStyle w:val="Listparagraf"/>
        <w:keepNext/>
        <w:numPr>
          <w:ilvl w:val="0"/>
          <w:numId w:val="1"/>
        </w:numPr>
        <w:spacing w:after="0" w:line="240" w:lineRule="auto"/>
        <w:jc w:val="both"/>
        <w:rPr>
          <w:rFonts w:asciiTheme="minorHAnsi" w:hAnsiTheme="minorHAnsi" w:cstheme="minorHAnsi"/>
          <w:lang w:val="it-IT"/>
        </w:rPr>
      </w:pPr>
      <w:r w:rsidRPr="006D3527">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504A3177" w14:textId="77777777" w:rsidR="00517942" w:rsidRPr="00517942" w:rsidRDefault="00517942" w:rsidP="00517942">
      <w:pPr>
        <w:pStyle w:val="Listparagraf"/>
        <w:keepNext/>
        <w:numPr>
          <w:ilvl w:val="0"/>
          <w:numId w:val="2"/>
        </w:numPr>
        <w:spacing w:after="0" w:line="240" w:lineRule="auto"/>
        <w:jc w:val="both"/>
        <w:rPr>
          <w:rFonts w:asciiTheme="minorHAnsi" w:hAnsiTheme="minorHAnsi" w:cstheme="minorHAnsi"/>
          <w:lang w:val="it-IT"/>
        </w:rPr>
      </w:pPr>
      <w:r w:rsidRPr="00517942">
        <w:rPr>
          <w:rFonts w:asciiTheme="minorHAnsi" w:hAnsiTheme="minorHAnsi" w:cstheme="minorHAnsi"/>
          <w:lang w:val="it-IT"/>
        </w:rPr>
        <w:t xml:space="preserve">prevederile HCL 143/17.05.2022 hotărâre privind aprobarea depunerii proiectului </w:t>
      </w:r>
      <w:r w:rsidRPr="00517942">
        <w:rPr>
          <w:rFonts w:asciiTheme="minorHAnsi" w:hAnsiTheme="minorHAnsi" w:cstheme="minorHAnsi"/>
          <w:b/>
          <w:noProof/>
          <w:lang w:val="it-IT"/>
        </w:rPr>
        <w:t>„</w:t>
      </w:r>
      <w:r w:rsidRPr="00517942">
        <w:rPr>
          <w:rFonts w:asciiTheme="minorHAnsi" w:hAnsiTheme="minorHAnsi" w:cstheme="minorHAnsi"/>
          <w:b/>
          <w:i/>
          <w:noProof/>
          <w:lang w:val="it-IT"/>
        </w:rPr>
        <w:t>Sistem de management inteligent al informatiilor prvind transportul public si smart+parking in Municipiul Calarasi”</w:t>
      </w:r>
      <w:r w:rsidRPr="00517942">
        <w:rPr>
          <w:rFonts w:asciiTheme="minorHAnsi" w:hAnsiTheme="minorHAnsi" w:cstheme="minorHAnsi"/>
          <w:color w:val="000000" w:themeColor="text1"/>
          <w:shd w:val="clear" w:color="auto" w:fill="FFFFFF"/>
          <w:lang w:val="it-IT"/>
        </w:rPr>
        <w:t>;</w:t>
      </w:r>
    </w:p>
    <w:p w14:paraId="49587686" w14:textId="77777777" w:rsidR="00517942" w:rsidRPr="008D378D" w:rsidRDefault="00517942" w:rsidP="00517942">
      <w:pPr>
        <w:pStyle w:val="Listparagraf"/>
        <w:numPr>
          <w:ilvl w:val="0"/>
          <w:numId w:val="2"/>
        </w:numPr>
        <w:rPr>
          <w:rFonts w:asciiTheme="minorHAnsi" w:hAnsiTheme="minorHAnsi" w:cstheme="minorHAnsi"/>
          <w:lang w:val="it-IT"/>
        </w:rPr>
      </w:pPr>
      <w:r w:rsidRPr="006D3527">
        <w:rPr>
          <w:rFonts w:asciiTheme="minorHAnsi" w:hAnsiTheme="minorHAnsi" w:cstheme="minorHAnsi"/>
          <w:lang w:val="it-IT"/>
        </w:rPr>
        <w:t xml:space="preserve">prevederile Contractului de finantare nr. </w:t>
      </w:r>
      <w:r>
        <w:rPr>
          <w:rFonts w:asciiTheme="minorHAnsi" w:hAnsiTheme="minorHAnsi" w:cstheme="minorHAnsi"/>
          <w:lang w:val="it-IT"/>
        </w:rPr>
        <w:t>6722/18.01.2023</w:t>
      </w:r>
      <w:r w:rsidRPr="006D3527">
        <w:rPr>
          <w:rFonts w:asciiTheme="minorHAnsi" w:hAnsiTheme="minorHAnsi" w:cstheme="minorHAnsi"/>
          <w:lang w:val="it-IT"/>
        </w:rPr>
        <w:t>, incheiat cu MDLPA</w:t>
      </w:r>
    </w:p>
    <w:p w14:paraId="48BE7739" w14:textId="1DDE6A0F" w:rsidR="00517942" w:rsidRPr="00726050" w:rsidRDefault="00517942" w:rsidP="00517942">
      <w:pPr>
        <w:pStyle w:val="Listparagraf"/>
        <w:keepNext/>
        <w:spacing w:after="0" w:line="240" w:lineRule="auto"/>
        <w:jc w:val="both"/>
        <w:rPr>
          <w:rFonts w:asciiTheme="minorHAnsi" w:hAnsiTheme="minorHAnsi" w:cstheme="minorHAnsi"/>
          <w:lang w:val="it-IT"/>
        </w:rPr>
      </w:pPr>
    </w:p>
    <w:p w14:paraId="4DF0A4F1" w14:textId="77777777" w:rsidR="00517942" w:rsidRPr="006D3527" w:rsidRDefault="00517942" w:rsidP="00517942">
      <w:pPr>
        <w:keepNext/>
        <w:spacing w:after="0" w:line="240" w:lineRule="auto"/>
        <w:jc w:val="center"/>
        <w:rPr>
          <w:rFonts w:asciiTheme="minorHAnsi" w:eastAsia="Times New Roman" w:hAnsiTheme="minorHAnsi" w:cstheme="minorHAnsi"/>
          <w:b/>
          <w:lang w:val="de-AT"/>
        </w:rPr>
      </w:pPr>
      <w:r w:rsidRPr="006D3527">
        <w:rPr>
          <w:rFonts w:asciiTheme="minorHAnsi" w:eastAsia="Times New Roman" w:hAnsiTheme="minorHAnsi" w:cstheme="minorHAnsi"/>
          <w:b/>
          <w:lang w:val="de-AT"/>
        </w:rPr>
        <w:t>H O T Ă R Ă Ş T E:</w:t>
      </w:r>
    </w:p>
    <w:p w14:paraId="23F48639" w14:textId="77777777" w:rsidR="00517942" w:rsidRPr="006D3527" w:rsidRDefault="00517942" w:rsidP="00517942">
      <w:pPr>
        <w:keepNext/>
        <w:spacing w:after="0" w:line="240" w:lineRule="auto"/>
        <w:jc w:val="center"/>
        <w:rPr>
          <w:rFonts w:asciiTheme="minorHAnsi" w:eastAsia="Times New Roman" w:hAnsiTheme="minorHAnsi" w:cstheme="minorHAnsi"/>
          <w:b/>
          <w:lang w:val="de-AT"/>
        </w:rPr>
      </w:pPr>
    </w:p>
    <w:p w14:paraId="3502D24E" w14:textId="70EC6A30" w:rsidR="00517942" w:rsidRPr="00517942" w:rsidRDefault="00517942" w:rsidP="00517942">
      <w:pPr>
        <w:spacing w:after="0"/>
        <w:jc w:val="both"/>
        <w:rPr>
          <w:rFonts w:asciiTheme="minorHAnsi" w:hAnsiTheme="minorHAnsi" w:cstheme="minorHAnsi"/>
          <w:b/>
          <w:lang w:val="ro-RO"/>
        </w:rPr>
      </w:pPr>
      <w:r w:rsidRPr="006D3527">
        <w:rPr>
          <w:rFonts w:asciiTheme="minorHAnsi" w:hAnsiTheme="minorHAnsi" w:cstheme="minorHAnsi"/>
          <w:b/>
          <w:lang w:val="de-AT"/>
        </w:rPr>
        <w:t>A</w:t>
      </w:r>
      <w:proofErr w:type="spellStart"/>
      <w:r w:rsidRPr="008D378D">
        <w:rPr>
          <w:rFonts w:asciiTheme="minorHAnsi" w:eastAsia="Times New Roman" w:hAnsiTheme="minorHAnsi" w:cstheme="minorHAnsi"/>
          <w:b/>
          <w:lang w:val="ro-RO"/>
        </w:rPr>
        <w:t>rt</w:t>
      </w:r>
      <w:proofErr w:type="spellEnd"/>
      <w:r w:rsidRPr="008D378D">
        <w:rPr>
          <w:rFonts w:asciiTheme="minorHAnsi" w:eastAsia="Times New Roman" w:hAnsiTheme="minorHAnsi" w:cstheme="minorHAnsi"/>
          <w:b/>
          <w:lang w:val="ro-RO"/>
        </w:rPr>
        <w:t>. 1</w:t>
      </w:r>
      <w:r w:rsidRPr="008D378D">
        <w:rPr>
          <w:rFonts w:asciiTheme="minorHAnsi" w:eastAsia="Times New Roman" w:hAnsiTheme="minorHAnsi" w:cstheme="minorHAnsi"/>
          <w:lang w:val="ro-RO"/>
        </w:rPr>
        <w:t xml:space="preserve">. </w:t>
      </w:r>
      <w:r w:rsidRPr="00517942">
        <w:rPr>
          <w:rFonts w:asciiTheme="minorHAnsi" w:hAnsiTheme="minorHAnsi" w:cstheme="minorHAnsi"/>
          <w:lang w:val="ro-RO"/>
        </w:rPr>
        <w:t xml:space="preserve"> Se aprobă documentația tehnico-economică, faza SF, cuprinzând caracteristicile principale și indicatorii tehnico-economici pentru proiectul de investiții „Sistem de management inteligent al </w:t>
      </w:r>
      <w:proofErr w:type="spellStart"/>
      <w:r w:rsidRPr="00517942">
        <w:rPr>
          <w:rFonts w:asciiTheme="minorHAnsi" w:hAnsiTheme="minorHAnsi" w:cstheme="minorHAnsi"/>
          <w:lang w:val="ro-RO"/>
        </w:rPr>
        <w:t>informatiilor</w:t>
      </w:r>
      <w:proofErr w:type="spellEnd"/>
      <w:r w:rsidRPr="00517942">
        <w:rPr>
          <w:rFonts w:asciiTheme="minorHAnsi" w:hAnsiTheme="minorHAnsi" w:cstheme="minorHAnsi"/>
          <w:lang w:val="ro-RO"/>
        </w:rPr>
        <w:t xml:space="preserve"> </w:t>
      </w:r>
      <w:proofErr w:type="spellStart"/>
      <w:r w:rsidRPr="00517942">
        <w:rPr>
          <w:rFonts w:asciiTheme="minorHAnsi" w:hAnsiTheme="minorHAnsi" w:cstheme="minorHAnsi"/>
          <w:lang w:val="ro-RO"/>
        </w:rPr>
        <w:t>prvind</w:t>
      </w:r>
      <w:proofErr w:type="spellEnd"/>
      <w:r w:rsidRPr="00517942">
        <w:rPr>
          <w:rFonts w:asciiTheme="minorHAnsi" w:hAnsiTheme="minorHAnsi" w:cstheme="minorHAnsi"/>
          <w:lang w:val="ro-RO"/>
        </w:rPr>
        <w:t xml:space="preserve"> transportul public si </w:t>
      </w:r>
      <w:proofErr w:type="spellStart"/>
      <w:r w:rsidRPr="00517942">
        <w:rPr>
          <w:rFonts w:asciiTheme="minorHAnsi" w:hAnsiTheme="minorHAnsi" w:cstheme="minorHAnsi"/>
          <w:lang w:val="ro-RO"/>
        </w:rPr>
        <w:t>smart</w:t>
      </w:r>
      <w:proofErr w:type="spellEnd"/>
      <w:r w:rsidRPr="00517942">
        <w:rPr>
          <w:rFonts w:asciiTheme="minorHAnsi" w:hAnsiTheme="minorHAnsi" w:cstheme="minorHAnsi"/>
          <w:lang w:val="ro-RO"/>
        </w:rPr>
        <w:t xml:space="preserve">+parking in Municipiul </w:t>
      </w:r>
      <w:proofErr w:type="spellStart"/>
      <w:r w:rsidRPr="00517942">
        <w:rPr>
          <w:rFonts w:asciiTheme="minorHAnsi" w:hAnsiTheme="minorHAnsi" w:cstheme="minorHAnsi"/>
          <w:lang w:val="ro-RO"/>
        </w:rPr>
        <w:t>Calarasi</w:t>
      </w:r>
      <w:proofErr w:type="spellEnd"/>
      <w:r w:rsidRPr="00517942">
        <w:rPr>
          <w:rFonts w:asciiTheme="minorHAnsi" w:hAnsiTheme="minorHAnsi" w:cstheme="minorHAnsi"/>
          <w:lang w:val="ro-RO"/>
        </w:rPr>
        <w:t xml:space="preserve">”, conform Anexelor nr. I și 2, care fac parte integrantă din această hotărâre, după cum urmează: </w:t>
      </w:r>
    </w:p>
    <w:p w14:paraId="484AD586" w14:textId="77777777" w:rsidR="00517942" w:rsidRPr="00517942" w:rsidRDefault="00517942" w:rsidP="00517942">
      <w:pPr>
        <w:spacing w:after="0" w:line="240" w:lineRule="auto"/>
        <w:jc w:val="both"/>
        <w:rPr>
          <w:rFonts w:asciiTheme="minorHAnsi" w:hAnsiTheme="minorHAnsi" w:cstheme="minorHAnsi"/>
          <w:lang w:val="ro-RO"/>
        </w:rPr>
      </w:pPr>
      <w:r w:rsidRPr="00517942">
        <w:rPr>
          <w:rFonts w:asciiTheme="minorHAnsi" w:hAnsiTheme="minorHAnsi" w:cstheme="minorHAnsi"/>
          <w:lang w:val="ro-RO"/>
        </w:rPr>
        <w:t>Valoarea totală a investiției aferenta obiectivului stabilită, inclusiv TVA, este de: 7.735.724,64 lei din care construcții-montaj (C+M): 2.143.042,14 lei:</w:t>
      </w:r>
    </w:p>
    <w:p w14:paraId="79EE51B0" w14:textId="77777777" w:rsidR="00517942" w:rsidRPr="00517942" w:rsidRDefault="00517942" w:rsidP="00517942">
      <w:pPr>
        <w:pStyle w:val="Listparagraf"/>
        <w:spacing w:after="0" w:line="240" w:lineRule="auto"/>
        <w:jc w:val="both"/>
        <w:rPr>
          <w:rFonts w:asciiTheme="minorHAnsi" w:hAnsiTheme="minorHAnsi" w:cstheme="minorHAnsi"/>
          <w:lang w:val="ro-RO"/>
        </w:rPr>
      </w:pPr>
      <w:r w:rsidRPr="00517942">
        <w:rPr>
          <w:rFonts w:asciiTheme="minorHAnsi" w:hAnsiTheme="minorHAnsi" w:cstheme="minorHAnsi"/>
          <w:lang w:val="ro-RO"/>
        </w:rPr>
        <w:t>a.</w:t>
      </w:r>
      <w:r w:rsidRPr="00517942">
        <w:rPr>
          <w:rFonts w:asciiTheme="minorHAnsi" w:hAnsiTheme="minorHAnsi" w:cstheme="minorHAnsi"/>
          <w:lang w:val="ro-RO"/>
        </w:rPr>
        <w:tab/>
        <w:t>Valoarea totală cheltuieli eligibile: 6.297.363,98 lei reprezentând 100 % cheltuieli eligibile  inclusiv TVA</w:t>
      </w:r>
    </w:p>
    <w:p w14:paraId="46C0CF3D" w14:textId="77777777" w:rsidR="00517942" w:rsidRPr="00517942" w:rsidRDefault="00517942" w:rsidP="00517942">
      <w:pPr>
        <w:pStyle w:val="Listparagraf"/>
        <w:spacing w:after="0" w:line="240" w:lineRule="auto"/>
        <w:jc w:val="both"/>
        <w:rPr>
          <w:rFonts w:asciiTheme="minorHAnsi" w:hAnsiTheme="minorHAnsi" w:cstheme="minorHAnsi"/>
          <w:lang w:val="ro-RO"/>
        </w:rPr>
      </w:pPr>
      <w:r w:rsidRPr="00517942">
        <w:rPr>
          <w:rFonts w:asciiTheme="minorHAnsi" w:hAnsiTheme="minorHAnsi" w:cstheme="minorHAnsi"/>
          <w:lang w:val="ro-RO"/>
        </w:rPr>
        <w:t>b.</w:t>
      </w:r>
      <w:r w:rsidRPr="00517942">
        <w:rPr>
          <w:rFonts w:asciiTheme="minorHAnsi" w:hAnsiTheme="minorHAnsi" w:cstheme="minorHAnsi"/>
          <w:lang w:val="ro-RO"/>
        </w:rPr>
        <w:tab/>
        <w:t>Valoarea totală cheltuieli neeligibile : 1.438.360,66 lei,  reprezentând 100 % cheltuieli neeligibile  și se suportă din bugetul local (Cap. 5.4 și Cap. 7.1)</w:t>
      </w:r>
    </w:p>
    <w:p w14:paraId="6DDB2C34" w14:textId="1DEB0096" w:rsidR="00517942" w:rsidRPr="00517942" w:rsidRDefault="00517942" w:rsidP="00517942">
      <w:pPr>
        <w:spacing w:after="0" w:line="240" w:lineRule="auto"/>
        <w:jc w:val="both"/>
        <w:rPr>
          <w:rFonts w:asciiTheme="minorHAnsi" w:hAnsiTheme="minorHAnsi" w:cstheme="minorHAnsi"/>
          <w:lang w:val="ro-RO"/>
        </w:rPr>
      </w:pPr>
      <w:r w:rsidRPr="00517942">
        <w:rPr>
          <w:rFonts w:asciiTheme="minorHAnsi" w:hAnsiTheme="minorHAnsi" w:cstheme="minorHAnsi"/>
          <w:b/>
          <w:bCs/>
          <w:lang w:val="ro-RO"/>
        </w:rPr>
        <w:t>Art.2</w:t>
      </w:r>
      <w:r w:rsidRPr="00517942">
        <w:rPr>
          <w:rFonts w:asciiTheme="minorHAnsi" w:hAnsiTheme="minorHAnsi" w:cstheme="minorHAnsi"/>
          <w:lang w:val="ro-RO"/>
        </w:rPr>
        <w:t xml:space="preserve"> Se aprobă Anexa nr. 1 – Deviz general, care face parte din prezenta hotărâre.</w:t>
      </w:r>
    </w:p>
    <w:p w14:paraId="1F9BCFDE" w14:textId="77777777" w:rsidR="00517942" w:rsidRDefault="00517942" w:rsidP="00517942">
      <w:pPr>
        <w:spacing w:after="0" w:line="240" w:lineRule="auto"/>
        <w:jc w:val="both"/>
        <w:rPr>
          <w:rFonts w:asciiTheme="minorHAnsi" w:eastAsia="Times New Roman" w:hAnsiTheme="minorHAnsi" w:cstheme="minorHAnsi"/>
          <w:b/>
          <w:lang w:val="ro-RO"/>
        </w:rPr>
      </w:pPr>
      <w:r w:rsidRPr="00517942">
        <w:rPr>
          <w:rFonts w:asciiTheme="minorHAnsi" w:hAnsiTheme="minorHAnsi" w:cstheme="minorHAnsi"/>
          <w:b/>
          <w:bCs/>
          <w:lang w:val="ro-RO"/>
        </w:rPr>
        <w:t>Art.3</w:t>
      </w:r>
      <w:r w:rsidRPr="00517942">
        <w:rPr>
          <w:rFonts w:asciiTheme="minorHAnsi" w:hAnsiTheme="minorHAnsi" w:cstheme="minorHAnsi"/>
          <w:lang w:val="ro-RO"/>
        </w:rPr>
        <w:t xml:space="preserve">. UAT Municipiul Călărași se angajează să finanțeze toate cheltuielile neeligibile care asigură implementarea proiectului „Sistem de management inteligent al </w:t>
      </w:r>
      <w:proofErr w:type="spellStart"/>
      <w:r w:rsidRPr="00517942">
        <w:rPr>
          <w:rFonts w:asciiTheme="minorHAnsi" w:hAnsiTheme="minorHAnsi" w:cstheme="minorHAnsi"/>
          <w:lang w:val="ro-RO"/>
        </w:rPr>
        <w:t>informatiilor</w:t>
      </w:r>
      <w:proofErr w:type="spellEnd"/>
      <w:r w:rsidRPr="00517942">
        <w:rPr>
          <w:rFonts w:asciiTheme="minorHAnsi" w:hAnsiTheme="minorHAnsi" w:cstheme="minorHAnsi"/>
          <w:lang w:val="ro-RO"/>
        </w:rPr>
        <w:t xml:space="preserve"> </w:t>
      </w:r>
      <w:proofErr w:type="spellStart"/>
      <w:r w:rsidRPr="00517942">
        <w:rPr>
          <w:rFonts w:asciiTheme="minorHAnsi" w:hAnsiTheme="minorHAnsi" w:cstheme="minorHAnsi"/>
          <w:lang w:val="ro-RO"/>
        </w:rPr>
        <w:t>prvind</w:t>
      </w:r>
      <w:proofErr w:type="spellEnd"/>
      <w:r w:rsidRPr="00517942">
        <w:rPr>
          <w:rFonts w:asciiTheme="minorHAnsi" w:hAnsiTheme="minorHAnsi" w:cstheme="minorHAnsi"/>
          <w:lang w:val="ro-RO"/>
        </w:rPr>
        <w:t xml:space="preserve"> transportul public si </w:t>
      </w:r>
      <w:proofErr w:type="spellStart"/>
      <w:r w:rsidRPr="00517942">
        <w:rPr>
          <w:rFonts w:asciiTheme="minorHAnsi" w:hAnsiTheme="minorHAnsi" w:cstheme="minorHAnsi"/>
          <w:lang w:val="ro-RO"/>
        </w:rPr>
        <w:t>smart</w:t>
      </w:r>
      <w:proofErr w:type="spellEnd"/>
      <w:r w:rsidRPr="00517942">
        <w:rPr>
          <w:rFonts w:asciiTheme="minorHAnsi" w:hAnsiTheme="minorHAnsi" w:cstheme="minorHAnsi"/>
          <w:lang w:val="ro-RO"/>
        </w:rPr>
        <w:t xml:space="preserve">+parking in Municipiul </w:t>
      </w:r>
      <w:proofErr w:type="spellStart"/>
      <w:r w:rsidRPr="00517942">
        <w:rPr>
          <w:rFonts w:asciiTheme="minorHAnsi" w:hAnsiTheme="minorHAnsi" w:cstheme="minorHAnsi"/>
          <w:lang w:val="ro-RO"/>
        </w:rPr>
        <w:t>Calarasi</w:t>
      </w:r>
      <w:proofErr w:type="spellEnd"/>
      <w:r w:rsidRPr="00517942">
        <w:rPr>
          <w:rFonts w:asciiTheme="minorHAnsi" w:hAnsiTheme="minorHAnsi" w:cstheme="minorHAnsi"/>
          <w:lang w:val="ro-RO"/>
        </w:rPr>
        <w:t>”</w:t>
      </w:r>
      <w:r w:rsidRPr="00517942">
        <w:rPr>
          <w:rFonts w:asciiTheme="minorHAnsi" w:eastAsia="Times New Roman" w:hAnsiTheme="minorHAnsi" w:cstheme="minorHAnsi"/>
          <w:b/>
          <w:lang w:val="ro-RO"/>
        </w:rPr>
        <w:tab/>
        <w:t xml:space="preserve"> </w:t>
      </w:r>
    </w:p>
    <w:p w14:paraId="371B253E" w14:textId="77777777" w:rsidR="00B25942" w:rsidRDefault="00517942" w:rsidP="00517942">
      <w:pPr>
        <w:spacing w:after="0" w:line="240" w:lineRule="auto"/>
        <w:jc w:val="both"/>
        <w:rPr>
          <w:rFonts w:asciiTheme="minorHAnsi" w:eastAsia="Times New Roman" w:hAnsiTheme="minorHAnsi" w:cstheme="minorHAnsi"/>
          <w:b/>
          <w:lang w:val="ro-RO"/>
        </w:rPr>
      </w:pPr>
      <w:r w:rsidRPr="00517942">
        <w:rPr>
          <w:rFonts w:asciiTheme="minorHAnsi" w:eastAsia="Times New Roman" w:hAnsiTheme="minorHAnsi" w:cstheme="minorHAnsi"/>
          <w:b/>
          <w:lang w:val="ro-RO"/>
        </w:rPr>
        <w:lastRenderedPageBreak/>
        <w:t xml:space="preserve"> </w:t>
      </w:r>
    </w:p>
    <w:p w14:paraId="1157A7B4" w14:textId="0DBD6D6A" w:rsidR="00517942" w:rsidRPr="00517942" w:rsidRDefault="00517942" w:rsidP="00517942">
      <w:pPr>
        <w:spacing w:after="0" w:line="240" w:lineRule="auto"/>
        <w:jc w:val="both"/>
        <w:rPr>
          <w:rFonts w:asciiTheme="minorHAnsi" w:eastAsia="Times New Roman" w:hAnsiTheme="minorHAnsi" w:cstheme="minorHAnsi"/>
          <w:lang w:val="ro-RO"/>
        </w:rPr>
      </w:pPr>
      <w:r w:rsidRPr="00517942">
        <w:rPr>
          <w:rFonts w:asciiTheme="minorHAnsi" w:eastAsia="Times New Roman" w:hAnsiTheme="minorHAnsi" w:cstheme="minorHAnsi"/>
          <w:b/>
          <w:lang w:val="ro-RO"/>
        </w:rPr>
        <w:t xml:space="preserve">Art.4. </w:t>
      </w:r>
      <w:r w:rsidRPr="00517942">
        <w:rPr>
          <w:rFonts w:asciiTheme="minorHAnsi" w:eastAsia="Times New Roman" w:hAnsiTheme="minorHAnsi" w:cstheme="minorHAnsi"/>
          <w:lang w:val="ro-RO"/>
        </w:rPr>
        <w:t>Cu ducerea</w:t>
      </w:r>
      <w:r w:rsidRPr="00517942">
        <w:rPr>
          <w:rFonts w:asciiTheme="minorHAnsi" w:hAnsiTheme="minorHAnsi" w:cstheme="minorHAnsi"/>
          <w:lang w:val="ro-RO"/>
        </w:rPr>
        <w:t xml:space="preserve"> la îndeplinire a prezentei hotărâri se însărcinează Primarul municipiului Călărași, prin aparatul de specialitate –Direcția Tehnică, Direcția de Programe și Dezvoltare Locală, Direcţia Economică. </w:t>
      </w:r>
    </w:p>
    <w:p w14:paraId="6AC9656D" w14:textId="77777777" w:rsidR="00517942" w:rsidRPr="008D378D" w:rsidRDefault="00517942" w:rsidP="00517942">
      <w:p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Secretarul  Municipiului Călăraşi va comunica prezenta celor interesaţi.</w:t>
      </w:r>
    </w:p>
    <w:p w14:paraId="4B44F9E9" w14:textId="77777777" w:rsidR="00517942" w:rsidRPr="006D3527" w:rsidRDefault="00517942" w:rsidP="00517942">
      <w:pPr>
        <w:widowControl w:val="0"/>
        <w:spacing w:after="0" w:line="240" w:lineRule="auto"/>
        <w:jc w:val="center"/>
        <w:rPr>
          <w:rFonts w:asciiTheme="minorHAnsi" w:hAnsiTheme="minorHAnsi" w:cstheme="minorHAnsi"/>
          <w:b/>
          <w:lang w:val="it-IT"/>
        </w:rPr>
      </w:pPr>
    </w:p>
    <w:p w14:paraId="261EB6F3" w14:textId="77777777" w:rsidR="00B25942" w:rsidRDefault="00B25942" w:rsidP="00517942">
      <w:pPr>
        <w:widowControl w:val="0"/>
        <w:spacing w:after="0" w:line="240" w:lineRule="auto"/>
        <w:jc w:val="center"/>
        <w:rPr>
          <w:rFonts w:asciiTheme="minorHAnsi" w:hAnsiTheme="minorHAnsi" w:cstheme="minorHAnsi"/>
          <w:b/>
          <w:lang w:val="it-IT"/>
        </w:rPr>
      </w:pPr>
    </w:p>
    <w:p w14:paraId="30344E77" w14:textId="27709C08" w:rsidR="00517942" w:rsidRPr="006D3527" w:rsidRDefault="00517942" w:rsidP="00517942">
      <w:pPr>
        <w:widowControl w:val="0"/>
        <w:spacing w:after="0" w:line="240" w:lineRule="auto"/>
        <w:jc w:val="center"/>
        <w:rPr>
          <w:rFonts w:asciiTheme="minorHAnsi" w:hAnsiTheme="minorHAnsi" w:cstheme="minorHAnsi"/>
          <w:b/>
          <w:lang w:val="it-IT"/>
        </w:rPr>
      </w:pPr>
      <w:r w:rsidRPr="006D3527">
        <w:rPr>
          <w:rFonts w:asciiTheme="minorHAnsi" w:hAnsiTheme="minorHAnsi" w:cstheme="minorHAnsi"/>
          <w:b/>
          <w:lang w:val="it-IT"/>
        </w:rPr>
        <w:t>INIŢIATOR</w:t>
      </w:r>
    </w:p>
    <w:p w14:paraId="61B2F781" w14:textId="77777777" w:rsidR="00517942" w:rsidRPr="006D3527" w:rsidRDefault="00517942" w:rsidP="00517942">
      <w:pPr>
        <w:widowControl w:val="0"/>
        <w:spacing w:after="0" w:line="240" w:lineRule="auto"/>
        <w:jc w:val="center"/>
        <w:rPr>
          <w:rFonts w:asciiTheme="minorHAnsi" w:hAnsiTheme="minorHAnsi" w:cstheme="minorHAnsi"/>
          <w:b/>
          <w:lang w:val="it-IT"/>
        </w:rPr>
      </w:pPr>
    </w:p>
    <w:p w14:paraId="29CE0C9F" w14:textId="77777777" w:rsidR="00517942" w:rsidRPr="006D3527" w:rsidRDefault="00517942" w:rsidP="00517942">
      <w:pPr>
        <w:widowControl w:val="0"/>
        <w:spacing w:after="0" w:line="240" w:lineRule="auto"/>
        <w:jc w:val="center"/>
        <w:rPr>
          <w:rFonts w:asciiTheme="minorHAnsi" w:hAnsiTheme="minorHAnsi" w:cstheme="minorHAnsi"/>
          <w:b/>
          <w:lang w:val="it-IT"/>
        </w:rPr>
      </w:pPr>
      <w:r w:rsidRPr="006D3527">
        <w:rPr>
          <w:rFonts w:asciiTheme="minorHAnsi" w:hAnsiTheme="minorHAnsi" w:cstheme="minorHAnsi"/>
          <w:b/>
          <w:lang w:val="it-IT"/>
        </w:rPr>
        <w:t>PRIMAR,</w:t>
      </w:r>
    </w:p>
    <w:p w14:paraId="60C6F3CC" w14:textId="77777777" w:rsidR="00517942" w:rsidRDefault="00517942" w:rsidP="00517942">
      <w:pPr>
        <w:widowControl w:val="0"/>
        <w:spacing w:after="0" w:line="240" w:lineRule="auto"/>
        <w:jc w:val="center"/>
        <w:rPr>
          <w:rFonts w:asciiTheme="minorHAnsi" w:hAnsiTheme="minorHAnsi" w:cstheme="minorHAnsi"/>
          <w:b/>
          <w:lang w:val="it-IT"/>
        </w:rPr>
      </w:pPr>
      <w:r w:rsidRPr="006D3527">
        <w:rPr>
          <w:rFonts w:asciiTheme="minorHAnsi" w:hAnsiTheme="minorHAnsi" w:cstheme="minorHAnsi"/>
          <w:b/>
          <w:lang w:val="it-IT"/>
        </w:rPr>
        <w:t>Marius Grigore DULCE</w:t>
      </w:r>
    </w:p>
    <w:p w14:paraId="4F148FE3" w14:textId="77777777" w:rsidR="00D36E62" w:rsidRDefault="00D36E62" w:rsidP="00517942">
      <w:pPr>
        <w:widowControl w:val="0"/>
        <w:spacing w:after="0" w:line="240" w:lineRule="auto"/>
        <w:jc w:val="center"/>
        <w:rPr>
          <w:rFonts w:asciiTheme="minorHAnsi" w:hAnsiTheme="minorHAnsi" w:cstheme="minorHAnsi"/>
          <w:b/>
          <w:lang w:val="it-IT"/>
        </w:rPr>
      </w:pPr>
    </w:p>
    <w:p w14:paraId="697C3B76" w14:textId="77777777" w:rsidR="00D36E62" w:rsidRPr="006D3527" w:rsidRDefault="00D36E62" w:rsidP="00517942">
      <w:pPr>
        <w:widowControl w:val="0"/>
        <w:spacing w:after="0" w:line="240" w:lineRule="auto"/>
        <w:jc w:val="center"/>
        <w:rPr>
          <w:rFonts w:asciiTheme="minorHAnsi" w:hAnsiTheme="minorHAnsi" w:cstheme="minorHAnsi"/>
          <w:b/>
          <w:lang w:val="it-IT"/>
        </w:rPr>
      </w:pPr>
    </w:p>
    <w:p w14:paraId="4B83B040" w14:textId="77777777" w:rsidR="00517942" w:rsidRPr="006D3527" w:rsidRDefault="00517942" w:rsidP="00517942">
      <w:pPr>
        <w:widowControl w:val="0"/>
        <w:spacing w:after="0" w:line="240" w:lineRule="auto"/>
        <w:jc w:val="center"/>
        <w:rPr>
          <w:rFonts w:asciiTheme="minorHAnsi" w:hAnsiTheme="minorHAnsi" w:cstheme="minorHAnsi"/>
          <w:b/>
          <w:lang w:val="it-IT"/>
        </w:rPr>
      </w:pPr>
    </w:p>
    <w:p w14:paraId="160D6A9C" w14:textId="14FDE635" w:rsidR="00517942" w:rsidRPr="006D3527" w:rsidRDefault="00517942" w:rsidP="00517942">
      <w:pPr>
        <w:widowControl w:val="0"/>
        <w:spacing w:after="0" w:line="240" w:lineRule="auto"/>
        <w:rPr>
          <w:rFonts w:asciiTheme="minorHAnsi" w:hAnsiTheme="minorHAnsi" w:cstheme="minorHAnsi"/>
          <w:b/>
          <w:lang w:val="it-IT"/>
        </w:rPr>
      </w:pPr>
      <w:r w:rsidRPr="006D3527">
        <w:rPr>
          <w:rFonts w:asciiTheme="minorHAnsi" w:hAnsiTheme="minorHAnsi" w:cstheme="minorHAnsi"/>
          <w:b/>
          <w:lang w:val="it-IT"/>
        </w:rPr>
        <w:t xml:space="preserve">NR.                          </w:t>
      </w:r>
      <w:r w:rsidRPr="006D3527">
        <w:rPr>
          <w:rFonts w:asciiTheme="minorHAnsi" w:hAnsiTheme="minorHAnsi" w:cstheme="minorHAnsi"/>
          <w:b/>
          <w:lang w:val="it-IT"/>
        </w:rPr>
        <w:tab/>
      </w:r>
      <w:r w:rsidRPr="006D3527">
        <w:rPr>
          <w:rFonts w:asciiTheme="minorHAnsi" w:hAnsiTheme="minorHAnsi" w:cstheme="minorHAnsi"/>
          <w:b/>
          <w:lang w:val="it-IT"/>
        </w:rPr>
        <w:tab/>
      </w:r>
      <w:r w:rsidRPr="006D3527">
        <w:rPr>
          <w:rFonts w:asciiTheme="minorHAnsi" w:hAnsiTheme="minorHAnsi" w:cstheme="minorHAnsi"/>
          <w:b/>
          <w:lang w:val="it-IT"/>
        </w:rPr>
        <w:tab/>
      </w:r>
      <w:r w:rsidRPr="006D3527">
        <w:rPr>
          <w:rFonts w:asciiTheme="minorHAnsi" w:hAnsiTheme="minorHAnsi" w:cstheme="minorHAnsi"/>
          <w:b/>
          <w:lang w:val="it-IT"/>
        </w:rPr>
        <w:tab/>
      </w:r>
      <w:r w:rsidRPr="006D3527">
        <w:rPr>
          <w:rFonts w:asciiTheme="minorHAnsi" w:hAnsiTheme="minorHAnsi" w:cstheme="minorHAnsi"/>
          <w:b/>
          <w:lang w:val="it-IT"/>
        </w:rPr>
        <w:tab/>
        <w:t xml:space="preserve">                                   </w:t>
      </w:r>
      <w:r w:rsidRPr="006D3527">
        <w:rPr>
          <w:rFonts w:asciiTheme="minorHAnsi" w:hAnsiTheme="minorHAnsi" w:cstheme="minorHAnsi"/>
          <w:b/>
          <w:lang w:val="it-IT"/>
        </w:rPr>
        <w:tab/>
        <w:t xml:space="preserve">    </w:t>
      </w:r>
      <w:r w:rsidR="00583278">
        <w:rPr>
          <w:rFonts w:asciiTheme="minorHAnsi" w:hAnsiTheme="minorHAnsi" w:cstheme="minorHAnsi"/>
          <w:b/>
          <w:lang w:val="it-IT"/>
        </w:rPr>
        <w:t xml:space="preserve">        Avizat</w:t>
      </w:r>
      <w:r w:rsidRPr="006D3527">
        <w:rPr>
          <w:rFonts w:asciiTheme="minorHAnsi" w:hAnsiTheme="minorHAnsi" w:cstheme="minorHAnsi"/>
          <w:b/>
          <w:lang w:val="it-IT"/>
        </w:rPr>
        <w:t>,</w:t>
      </w:r>
    </w:p>
    <w:p w14:paraId="1BBF909B" w14:textId="2A2B03EC" w:rsidR="00517942" w:rsidRPr="008D378D" w:rsidRDefault="00517942" w:rsidP="00517942">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Adoptată la Călărași</w:t>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Pr>
          <w:rFonts w:asciiTheme="minorHAnsi" w:hAnsiTheme="minorHAnsi" w:cstheme="minorHAnsi"/>
          <w:b/>
          <w:lang w:val="it-IT"/>
        </w:rPr>
        <w:tab/>
        <w:t xml:space="preserve">                             </w:t>
      </w:r>
      <w:r w:rsidRPr="008D378D">
        <w:rPr>
          <w:rFonts w:asciiTheme="minorHAnsi" w:hAnsiTheme="minorHAnsi" w:cstheme="minorHAnsi"/>
          <w:b/>
          <w:lang w:val="it-IT"/>
        </w:rPr>
        <w:t>Secretarul General al  Municipiului Călărași</w:t>
      </w:r>
      <w:r w:rsidRPr="008D378D">
        <w:rPr>
          <w:rFonts w:asciiTheme="minorHAnsi" w:hAnsiTheme="minorHAnsi" w:cstheme="minorHAnsi"/>
          <w:b/>
          <w:lang w:val="it-IT"/>
        </w:rPr>
        <w:tab/>
      </w:r>
    </w:p>
    <w:p w14:paraId="1F1B4B0D" w14:textId="77777777" w:rsidR="00517942" w:rsidRPr="008D378D" w:rsidRDefault="00517942" w:rsidP="00517942">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Astăzi</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t xml:space="preserve">cs.jr. Mărgărit Sârbu            </w:t>
      </w:r>
    </w:p>
    <w:p w14:paraId="3CD01585" w14:textId="77777777" w:rsidR="00517942" w:rsidRDefault="00517942">
      <w:pPr>
        <w:rPr>
          <w:lang w:val="it-IT"/>
        </w:rPr>
      </w:pPr>
    </w:p>
    <w:p w14:paraId="712C08E4" w14:textId="77777777" w:rsidR="00D40BFE" w:rsidRDefault="00D40BFE">
      <w:pPr>
        <w:rPr>
          <w:lang w:val="it-IT"/>
        </w:rPr>
      </w:pPr>
    </w:p>
    <w:p w14:paraId="415E19A0" w14:textId="77777777" w:rsidR="00D40BFE" w:rsidRDefault="00D40BFE">
      <w:pPr>
        <w:rPr>
          <w:lang w:val="it-IT"/>
        </w:rPr>
      </w:pPr>
    </w:p>
    <w:p w14:paraId="5209E046" w14:textId="77777777" w:rsidR="00D40BFE" w:rsidRDefault="00D40BFE">
      <w:pPr>
        <w:rPr>
          <w:lang w:val="it-IT"/>
        </w:rPr>
      </w:pPr>
    </w:p>
    <w:p w14:paraId="5FEDAC67" w14:textId="77777777" w:rsidR="00D40BFE" w:rsidRDefault="00D40BFE">
      <w:pPr>
        <w:rPr>
          <w:lang w:val="it-IT"/>
        </w:rPr>
      </w:pPr>
    </w:p>
    <w:p w14:paraId="3BFBD67E" w14:textId="77777777" w:rsidR="00D40BFE" w:rsidRDefault="00D40BFE">
      <w:pPr>
        <w:rPr>
          <w:lang w:val="it-IT"/>
        </w:rPr>
      </w:pPr>
    </w:p>
    <w:p w14:paraId="476068E7" w14:textId="77777777" w:rsidR="00D40BFE" w:rsidRDefault="00D40BFE">
      <w:pPr>
        <w:rPr>
          <w:lang w:val="it-IT"/>
        </w:rPr>
      </w:pPr>
    </w:p>
    <w:p w14:paraId="58A54A8C" w14:textId="77777777" w:rsidR="00D40BFE" w:rsidRDefault="00D40BFE">
      <w:pPr>
        <w:rPr>
          <w:lang w:val="it-IT"/>
        </w:rPr>
      </w:pPr>
    </w:p>
    <w:p w14:paraId="5829B486" w14:textId="77777777" w:rsidR="00D40BFE" w:rsidRDefault="00D40BFE">
      <w:pPr>
        <w:rPr>
          <w:lang w:val="it-IT"/>
        </w:rPr>
      </w:pPr>
    </w:p>
    <w:p w14:paraId="52FF6673" w14:textId="77777777" w:rsidR="00D40BFE" w:rsidRDefault="00D40BFE">
      <w:pPr>
        <w:rPr>
          <w:lang w:val="it-IT"/>
        </w:rPr>
      </w:pPr>
    </w:p>
    <w:p w14:paraId="2B0A2797" w14:textId="77777777" w:rsidR="00D40BFE" w:rsidRDefault="00D40BFE">
      <w:pPr>
        <w:rPr>
          <w:lang w:val="it-IT"/>
        </w:rPr>
      </w:pPr>
    </w:p>
    <w:p w14:paraId="3F9D8F37" w14:textId="77777777" w:rsidR="00D40BFE" w:rsidRDefault="00D40BFE">
      <w:pPr>
        <w:rPr>
          <w:lang w:val="it-IT"/>
        </w:rPr>
      </w:pPr>
    </w:p>
    <w:p w14:paraId="1A8C1623" w14:textId="77777777" w:rsidR="00D40BFE" w:rsidRDefault="00D40BFE">
      <w:pPr>
        <w:rPr>
          <w:lang w:val="it-IT"/>
        </w:rPr>
      </w:pPr>
    </w:p>
    <w:p w14:paraId="0B39F870" w14:textId="77777777" w:rsidR="00D40BFE" w:rsidRDefault="00D40BFE">
      <w:pPr>
        <w:rPr>
          <w:lang w:val="it-IT"/>
        </w:rPr>
      </w:pPr>
    </w:p>
    <w:p w14:paraId="49FC8B3F" w14:textId="77777777" w:rsidR="00D40BFE" w:rsidRDefault="00D40BFE">
      <w:pPr>
        <w:rPr>
          <w:lang w:val="it-IT"/>
        </w:rPr>
      </w:pPr>
    </w:p>
    <w:p w14:paraId="7876D051" w14:textId="77777777" w:rsidR="00D40BFE" w:rsidRDefault="00D40BFE">
      <w:pPr>
        <w:rPr>
          <w:lang w:val="it-IT"/>
        </w:rPr>
      </w:pPr>
    </w:p>
    <w:p w14:paraId="0122AADE" w14:textId="77777777" w:rsidR="00D40BFE" w:rsidRDefault="00D40BFE">
      <w:pPr>
        <w:rPr>
          <w:lang w:val="it-IT"/>
        </w:rPr>
      </w:pPr>
    </w:p>
    <w:p w14:paraId="2A01A871" w14:textId="77777777" w:rsidR="00D40BFE" w:rsidRDefault="00D40BFE">
      <w:pPr>
        <w:rPr>
          <w:lang w:val="it-IT"/>
        </w:rPr>
      </w:pPr>
    </w:p>
    <w:p w14:paraId="1CA7CDD2" w14:textId="77777777" w:rsidR="00D40BFE" w:rsidRDefault="00D40BFE">
      <w:pPr>
        <w:rPr>
          <w:lang w:val="it-IT"/>
        </w:rPr>
      </w:pPr>
      <w:bookmarkStart w:id="7" w:name="_GoBack"/>
    </w:p>
    <w:p w14:paraId="1B1C9E54" w14:textId="77777777" w:rsidR="00D40BFE" w:rsidRPr="00D40BFE" w:rsidRDefault="00D40BFE" w:rsidP="00D40BFE">
      <w:pPr>
        <w:suppressAutoHyphens w:val="0"/>
        <w:autoSpaceDN/>
        <w:spacing w:after="0"/>
        <w:jc w:val="both"/>
        <w:textAlignment w:val="auto"/>
        <w:rPr>
          <w:rFonts w:ascii="Times New Roman" w:eastAsia="Times New Roman" w:hAnsi="Times New Roman"/>
          <w:b/>
          <w:lang w:eastAsia="ro-RO"/>
        </w:rPr>
      </w:pPr>
      <w:proofErr w:type="spellStart"/>
      <w:r w:rsidRPr="00D40BFE">
        <w:rPr>
          <w:rFonts w:ascii="Times New Roman" w:eastAsia="Times New Roman" w:hAnsi="Times New Roman"/>
          <w:b/>
          <w:lang w:eastAsia="ro-RO"/>
        </w:rPr>
        <w:lastRenderedPageBreak/>
        <w:t>Comisia</w:t>
      </w:r>
      <w:proofErr w:type="spellEnd"/>
      <w:r w:rsidRPr="00D40BFE">
        <w:rPr>
          <w:rFonts w:ascii="Times New Roman" w:eastAsia="Times New Roman" w:hAnsi="Times New Roman"/>
          <w:b/>
          <w:lang w:eastAsia="ro-RO"/>
        </w:rPr>
        <w:t xml:space="preserve"> de </w:t>
      </w:r>
      <w:proofErr w:type="spellStart"/>
      <w:r w:rsidRPr="00D40BFE">
        <w:rPr>
          <w:rFonts w:ascii="Times New Roman" w:eastAsia="Times New Roman" w:hAnsi="Times New Roman"/>
          <w:b/>
          <w:lang w:eastAsia="ro-RO"/>
        </w:rPr>
        <w:t>buget</w:t>
      </w:r>
      <w:proofErr w:type="spellEnd"/>
      <w:r w:rsidRPr="00D40BFE">
        <w:rPr>
          <w:rFonts w:ascii="Times New Roman" w:eastAsia="Times New Roman" w:hAnsi="Times New Roman"/>
          <w:b/>
          <w:lang w:eastAsia="ro-RO"/>
        </w:rPr>
        <w:t xml:space="preserve"> </w:t>
      </w:r>
      <w:proofErr w:type="spellStart"/>
      <w:r w:rsidRPr="00D40BFE">
        <w:rPr>
          <w:rFonts w:ascii="Times New Roman" w:eastAsia="Times New Roman" w:hAnsi="Times New Roman"/>
          <w:b/>
          <w:lang w:eastAsia="ro-RO"/>
        </w:rPr>
        <w:t>finanţe</w:t>
      </w:r>
      <w:proofErr w:type="spellEnd"/>
      <w:r w:rsidRPr="00D40BFE">
        <w:rPr>
          <w:rFonts w:ascii="Times New Roman" w:eastAsia="Times New Roman" w:hAnsi="Times New Roman"/>
          <w:b/>
          <w:lang w:eastAsia="ro-RO"/>
        </w:rPr>
        <w:t xml:space="preserve">, </w:t>
      </w:r>
      <w:proofErr w:type="spellStart"/>
      <w:r w:rsidRPr="00D40BFE">
        <w:rPr>
          <w:rFonts w:ascii="Times New Roman" w:eastAsia="Times New Roman" w:hAnsi="Times New Roman"/>
          <w:b/>
          <w:lang w:eastAsia="ro-RO"/>
        </w:rPr>
        <w:t>studii</w:t>
      </w:r>
      <w:proofErr w:type="spellEnd"/>
      <w:r w:rsidRPr="00D40BFE">
        <w:rPr>
          <w:rFonts w:ascii="Times New Roman" w:eastAsia="Times New Roman" w:hAnsi="Times New Roman"/>
          <w:b/>
          <w:lang w:eastAsia="ro-RO"/>
        </w:rPr>
        <w:t xml:space="preserve">, </w:t>
      </w:r>
      <w:proofErr w:type="spellStart"/>
      <w:r w:rsidRPr="00D40BFE">
        <w:rPr>
          <w:rFonts w:ascii="Times New Roman" w:eastAsia="Times New Roman" w:hAnsi="Times New Roman"/>
          <w:b/>
          <w:lang w:eastAsia="ro-RO"/>
        </w:rPr>
        <w:t>prognoze</w:t>
      </w:r>
      <w:proofErr w:type="spellEnd"/>
      <w:r w:rsidRPr="00D40BFE">
        <w:rPr>
          <w:rFonts w:ascii="Times New Roman" w:eastAsia="Times New Roman" w:hAnsi="Times New Roman"/>
          <w:b/>
          <w:lang w:eastAsia="ro-RO"/>
        </w:rPr>
        <w:t xml:space="preserve">, </w:t>
      </w:r>
      <w:proofErr w:type="spellStart"/>
      <w:r w:rsidRPr="00D40BFE">
        <w:rPr>
          <w:rFonts w:ascii="Times New Roman" w:eastAsia="Times New Roman" w:hAnsi="Times New Roman"/>
          <w:b/>
          <w:lang w:eastAsia="ro-RO"/>
        </w:rPr>
        <w:t>dezvoltare</w:t>
      </w:r>
      <w:proofErr w:type="spellEnd"/>
      <w:r w:rsidRPr="00D40BFE">
        <w:rPr>
          <w:rFonts w:ascii="Times New Roman" w:eastAsia="Times New Roman" w:hAnsi="Times New Roman"/>
          <w:b/>
          <w:lang w:eastAsia="ro-RO"/>
        </w:rPr>
        <w:t xml:space="preserve"> </w:t>
      </w:r>
      <w:proofErr w:type="spellStart"/>
      <w:r w:rsidRPr="00D40BFE">
        <w:rPr>
          <w:rFonts w:ascii="Times New Roman" w:eastAsia="Times New Roman" w:hAnsi="Times New Roman"/>
          <w:b/>
          <w:lang w:eastAsia="ro-RO"/>
        </w:rPr>
        <w:t>economico-socială</w:t>
      </w:r>
      <w:proofErr w:type="spellEnd"/>
    </w:p>
    <w:p w14:paraId="33F2C892" w14:textId="77777777" w:rsidR="00D40BFE" w:rsidRPr="00D40BFE" w:rsidRDefault="00D40BFE" w:rsidP="00D40BFE">
      <w:pPr>
        <w:keepNext/>
        <w:tabs>
          <w:tab w:val="left" w:pos="900"/>
          <w:tab w:val="left" w:pos="1875"/>
          <w:tab w:val="left" w:pos="4230"/>
        </w:tabs>
        <w:suppressAutoHyphens w:val="0"/>
        <w:spacing w:after="0" w:line="240" w:lineRule="auto"/>
        <w:jc w:val="both"/>
        <w:textAlignment w:val="auto"/>
        <w:rPr>
          <w:rFonts w:ascii="Times New Roman" w:eastAsia="Times New Roman" w:hAnsi="Times New Roman"/>
          <w:b/>
          <w:lang w:eastAsia="ro-RO"/>
        </w:rPr>
      </w:pPr>
      <w:r w:rsidRPr="00D40BFE">
        <w:rPr>
          <w:rFonts w:ascii="Times New Roman" w:eastAsia="Times New Roman" w:hAnsi="Times New Roman"/>
          <w:b/>
          <w:lang w:eastAsia="ro-RO"/>
        </w:rPr>
        <w:tab/>
      </w:r>
      <w:r w:rsidRPr="00D40BFE">
        <w:rPr>
          <w:rFonts w:ascii="Times New Roman" w:eastAsia="Times New Roman" w:hAnsi="Times New Roman"/>
          <w:b/>
          <w:lang w:eastAsia="ro-RO"/>
        </w:rPr>
        <w:tab/>
      </w:r>
      <w:r w:rsidRPr="00D40BFE">
        <w:rPr>
          <w:rFonts w:ascii="Times New Roman" w:eastAsia="Times New Roman" w:hAnsi="Times New Roman"/>
          <w:b/>
          <w:lang w:eastAsia="ro-RO"/>
        </w:rPr>
        <w:tab/>
      </w:r>
    </w:p>
    <w:p w14:paraId="04054A88" w14:textId="77777777" w:rsidR="00D40BFE" w:rsidRPr="00D40BFE" w:rsidRDefault="00D40BFE" w:rsidP="00D40BFE">
      <w:pPr>
        <w:keepNext/>
        <w:tabs>
          <w:tab w:val="left" w:pos="900"/>
          <w:tab w:val="left" w:pos="1875"/>
          <w:tab w:val="left" w:pos="4230"/>
        </w:tabs>
        <w:suppressAutoHyphens w:val="0"/>
        <w:spacing w:after="0" w:line="240" w:lineRule="auto"/>
        <w:jc w:val="center"/>
        <w:textAlignment w:val="auto"/>
        <w:rPr>
          <w:b/>
          <w:lang w:val="ro-RO" w:eastAsia="ro-RO"/>
        </w:rPr>
      </w:pPr>
      <w:r w:rsidRPr="00D40BFE">
        <w:rPr>
          <w:rFonts w:ascii="Times New Roman" w:eastAsia="Times New Roman" w:hAnsi="Times New Roman"/>
          <w:b/>
          <w:bCs/>
          <w:color w:val="000000"/>
          <w:lang w:val="ro-RO" w:eastAsia="ro-RO"/>
        </w:rPr>
        <w:t>AVIZ</w:t>
      </w:r>
    </w:p>
    <w:p w14:paraId="54036C38" w14:textId="77777777" w:rsidR="00D40BFE" w:rsidRPr="00D40BFE" w:rsidRDefault="00D40BFE" w:rsidP="00D40BFE">
      <w:pPr>
        <w:jc w:val="center"/>
        <w:rPr>
          <w:rFonts w:ascii="Times New Roman" w:hAnsi="Times New Roman"/>
          <w:b/>
          <w:bCs/>
          <w:lang w:val="it-IT"/>
        </w:rPr>
      </w:pPr>
      <w:r w:rsidRPr="00D40BFE">
        <w:rPr>
          <w:rFonts w:ascii="Times New Roman" w:hAnsi="Times New Roman"/>
          <w:lang w:val="it-IT"/>
        </w:rPr>
        <w:t xml:space="preserve">privind aprobarea indicatorilor tehnico-economici pentru </w:t>
      </w:r>
      <w:r w:rsidRPr="00D40BFE">
        <w:rPr>
          <w:rFonts w:ascii="Times New Roman" w:hAnsi="Times New Roman"/>
          <w:b/>
          <w:bCs/>
          <w:lang w:val="it-IT"/>
        </w:rPr>
        <w:t>„Sistem de management inteligent al informatiilor prvind transportul public si smart+parking in Municipiul Calarasi”</w:t>
      </w:r>
    </w:p>
    <w:p w14:paraId="7B192018" w14:textId="77777777" w:rsidR="00D40BFE" w:rsidRPr="00D40BFE" w:rsidRDefault="00D40BFE" w:rsidP="00D40BFE">
      <w:pPr>
        <w:autoSpaceDN/>
        <w:spacing w:after="0" w:line="240" w:lineRule="auto"/>
        <w:jc w:val="center"/>
        <w:textAlignment w:val="auto"/>
        <w:rPr>
          <w:rFonts w:ascii="Times New Roman" w:eastAsia="Times New Roman" w:hAnsi="Times New Roman"/>
          <w:b/>
          <w:bCs/>
          <w:lang w:val="ro-RO" w:eastAsia="ar-SA"/>
        </w:rPr>
      </w:pPr>
    </w:p>
    <w:p w14:paraId="592D9756" w14:textId="77777777" w:rsidR="00D40BFE" w:rsidRPr="00D40BFE" w:rsidRDefault="00D40BFE" w:rsidP="00D40BFE">
      <w:pPr>
        <w:autoSpaceDN/>
        <w:spacing w:after="0" w:line="240" w:lineRule="auto"/>
        <w:jc w:val="both"/>
        <w:textAlignment w:val="auto"/>
        <w:rPr>
          <w:rFonts w:ascii="Times New Roman" w:eastAsia="Times New Roman" w:hAnsi="Times New Roman"/>
          <w:b/>
          <w:bCs/>
          <w:sz w:val="24"/>
          <w:szCs w:val="24"/>
          <w:lang w:val="it-IT" w:eastAsia="ar-SA"/>
        </w:rPr>
      </w:pPr>
      <w:r w:rsidRPr="00D40BFE">
        <w:rPr>
          <w:rFonts w:ascii="Times New Roman" w:eastAsia="Andale Sans UI" w:hAnsi="Times New Roman" w:cs="Tahoma"/>
          <w:bCs/>
          <w:kern w:val="3"/>
          <w:lang w:eastAsia="ro-RO" w:bidi="fa-IR"/>
        </w:rPr>
        <w:t xml:space="preserve">        </w:t>
      </w:r>
      <w:proofErr w:type="spellStart"/>
      <w:r w:rsidRPr="00D40BFE">
        <w:rPr>
          <w:rFonts w:ascii="Times New Roman" w:eastAsia="Andale Sans UI" w:hAnsi="Times New Roman" w:cs="Tahoma"/>
          <w:bCs/>
          <w:kern w:val="3"/>
          <w:lang w:eastAsia="ro-RO" w:bidi="fa-IR"/>
        </w:rPr>
        <w:t>Comisiei</w:t>
      </w:r>
      <w:proofErr w:type="spellEnd"/>
      <w:r w:rsidRPr="00D40BFE">
        <w:rPr>
          <w:rFonts w:ascii="Times New Roman" w:eastAsia="Andale Sans UI" w:hAnsi="Times New Roman" w:cs="Tahoma"/>
          <w:bCs/>
          <w:kern w:val="3"/>
          <w:lang w:eastAsia="ro-RO" w:bidi="fa-IR"/>
        </w:rPr>
        <w:t xml:space="preserve"> </w:t>
      </w:r>
      <w:r w:rsidRPr="00D40BFE">
        <w:rPr>
          <w:rFonts w:ascii="Times New Roman" w:eastAsia="Andale Sans UI" w:hAnsi="Times New Roman" w:cs="Tahoma"/>
          <w:kern w:val="3"/>
          <w:lang w:eastAsia="ro-RO" w:bidi="fa-IR"/>
        </w:rPr>
        <w:t xml:space="preserve">de </w:t>
      </w:r>
      <w:proofErr w:type="spellStart"/>
      <w:r w:rsidRPr="00D40BFE">
        <w:rPr>
          <w:rFonts w:ascii="Times New Roman" w:eastAsia="Andale Sans UI" w:hAnsi="Times New Roman" w:cs="Tahoma"/>
          <w:kern w:val="3"/>
          <w:lang w:eastAsia="ro-RO" w:bidi="fa-IR"/>
        </w:rPr>
        <w:t>buget</w:t>
      </w:r>
      <w:proofErr w:type="spellEnd"/>
      <w:r w:rsidRPr="00D40BFE">
        <w:rPr>
          <w:rFonts w:ascii="Times New Roman" w:eastAsia="Andale Sans UI" w:hAnsi="Times New Roman" w:cs="Tahoma"/>
          <w:kern w:val="3"/>
          <w:lang w:eastAsia="ro-RO" w:bidi="fa-IR"/>
        </w:rPr>
        <w:t xml:space="preserve"> </w:t>
      </w:r>
      <w:proofErr w:type="spellStart"/>
      <w:r w:rsidRPr="00D40BFE">
        <w:rPr>
          <w:rFonts w:ascii="Times New Roman" w:eastAsia="Andale Sans UI" w:hAnsi="Times New Roman" w:cs="Tahoma"/>
          <w:kern w:val="3"/>
          <w:lang w:eastAsia="ro-RO" w:bidi="fa-IR"/>
        </w:rPr>
        <w:t>finanţe</w:t>
      </w:r>
      <w:proofErr w:type="spellEnd"/>
      <w:r w:rsidRPr="00D40BFE">
        <w:rPr>
          <w:rFonts w:ascii="Times New Roman" w:eastAsia="Andale Sans UI" w:hAnsi="Times New Roman" w:cs="Tahoma"/>
          <w:kern w:val="3"/>
          <w:lang w:eastAsia="ro-RO" w:bidi="fa-IR"/>
        </w:rPr>
        <w:t xml:space="preserve">, </w:t>
      </w:r>
      <w:proofErr w:type="spellStart"/>
      <w:r w:rsidRPr="00D40BFE">
        <w:rPr>
          <w:rFonts w:ascii="Times New Roman" w:eastAsia="Andale Sans UI" w:hAnsi="Times New Roman" w:cs="Tahoma"/>
          <w:kern w:val="3"/>
          <w:lang w:eastAsia="ro-RO" w:bidi="fa-IR"/>
        </w:rPr>
        <w:t>studii</w:t>
      </w:r>
      <w:proofErr w:type="spellEnd"/>
      <w:r w:rsidRPr="00D40BFE">
        <w:rPr>
          <w:rFonts w:ascii="Times New Roman" w:eastAsia="Andale Sans UI" w:hAnsi="Times New Roman" w:cs="Tahoma"/>
          <w:kern w:val="3"/>
          <w:lang w:eastAsia="ro-RO" w:bidi="fa-IR"/>
        </w:rPr>
        <w:t xml:space="preserve">, </w:t>
      </w:r>
      <w:proofErr w:type="spellStart"/>
      <w:r w:rsidRPr="00D40BFE">
        <w:rPr>
          <w:rFonts w:ascii="Times New Roman" w:eastAsia="Andale Sans UI" w:hAnsi="Times New Roman" w:cs="Tahoma"/>
          <w:kern w:val="3"/>
          <w:lang w:eastAsia="ro-RO" w:bidi="fa-IR"/>
        </w:rPr>
        <w:t>prognoze</w:t>
      </w:r>
      <w:proofErr w:type="spellEnd"/>
      <w:r w:rsidRPr="00D40BFE">
        <w:rPr>
          <w:rFonts w:ascii="Times New Roman" w:eastAsia="Andale Sans UI" w:hAnsi="Times New Roman" w:cs="Tahoma"/>
          <w:kern w:val="3"/>
          <w:lang w:eastAsia="ro-RO" w:bidi="fa-IR"/>
        </w:rPr>
        <w:t xml:space="preserve">, </w:t>
      </w:r>
      <w:proofErr w:type="spellStart"/>
      <w:r w:rsidRPr="00D40BFE">
        <w:rPr>
          <w:rFonts w:ascii="Times New Roman" w:eastAsia="Andale Sans UI" w:hAnsi="Times New Roman" w:cs="Tahoma"/>
          <w:kern w:val="3"/>
          <w:lang w:eastAsia="ro-RO" w:bidi="fa-IR"/>
        </w:rPr>
        <w:t>dezvoltare</w:t>
      </w:r>
      <w:proofErr w:type="spellEnd"/>
      <w:r w:rsidRPr="00D40BFE">
        <w:rPr>
          <w:rFonts w:ascii="Times New Roman" w:eastAsia="Andale Sans UI" w:hAnsi="Times New Roman" w:cs="Tahoma"/>
          <w:kern w:val="3"/>
          <w:lang w:eastAsia="ro-RO" w:bidi="fa-IR"/>
        </w:rPr>
        <w:t xml:space="preserve"> </w:t>
      </w:r>
      <w:proofErr w:type="spellStart"/>
      <w:r w:rsidRPr="00D40BFE">
        <w:rPr>
          <w:rFonts w:ascii="Times New Roman" w:eastAsia="Andale Sans UI" w:hAnsi="Times New Roman" w:cs="Tahoma"/>
          <w:kern w:val="3"/>
          <w:lang w:eastAsia="ro-RO" w:bidi="fa-IR"/>
        </w:rPr>
        <w:t>economico-socială</w:t>
      </w:r>
      <w:proofErr w:type="spellEnd"/>
      <w:r w:rsidRPr="00D40BFE">
        <w:rPr>
          <w:rFonts w:ascii="Times New Roman" w:eastAsia="Andale Sans UI" w:hAnsi="Times New Roman" w:cs="Tahoma"/>
          <w:bCs/>
          <w:kern w:val="3"/>
          <w:lang w:eastAsia="ro-RO" w:bidi="fa-IR"/>
        </w:rPr>
        <w:t xml:space="preserve"> </w:t>
      </w:r>
      <w:r w:rsidRPr="00D40BFE">
        <w:rPr>
          <w:rFonts w:ascii="Times New Roman" w:eastAsia="Andale Sans UI" w:hAnsi="Times New Roman" w:cs="Tahoma"/>
          <w:color w:val="000000"/>
          <w:kern w:val="3"/>
          <w:lang w:val="de-DE" w:eastAsia="ro-RO" w:bidi="fa-IR"/>
        </w:rPr>
        <w:t>i-a fost transmis</w:t>
      </w:r>
      <w:r w:rsidRPr="00D40BFE">
        <w:rPr>
          <w:rFonts w:ascii="Times New Roman" w:eastAsia="Andale Sans UI" w:hAnsi="Times New Roman" w:cs="Tahoma"/>
          <w:b/>
          <w:color w:val="000000"/>
          <w:kern w:val="3"/>
          <w:lang w:val="de-DE" w:eastAsia="ro-RO" w:bidi="fa-IR"/>
        </w:rPr>
        <w:t xml:space="preserve"> proiectul de </w:t>
      </w:r>
      <w:proofErr w:type="gramStart"/>
      <w:r w:rsidRPr="00D40BFE">
        <w:rPr>
          <w:rFonts w:ascii="Times New Roman" w:eastAsia="Andale Sans UI" w:hAnsi="Times New Roman" w:cs="Tahoma"/>
          <w:b/>
          <w:color w:val="000000"/>
          <w:kern w:val="3"/>
          <w:lang w:val="de-DE" w:eastAsia="ro-RO" w:bidi="fa-IR"/>
        </w:rPr>
        <w:t>hotarare</w:t>
      </w:r>
      <w:r w:rsidRPr="00D40BFE">
        <w:rPr>
          <w:rFonts w:ascii="Times New Roman" w:eastAsia="Times New Roman" w:hAnsi="Times New Roman"/>
          <w:b/>
          <w:bCs/>
          <w:iCs/>
          <w:lang w:val="de-DE" w:eastAsia="ro-RO"/>
        </w:rPr>
        <w:t xml:space="preserve"> </w:t>
      </w:r>
      <w:r w:rsidRPr="00D40BFE">
        <w:rPr>
          <w:rFonts w:ascii="Times New Roman" w:eastAsia="Times New Roman" w:hAnsi="Times New Roman"/>
          <w:b/>
          <w:bCs/>
          <w:sz w:val="24"/>
          <w:szCs w:val="24"/>
          <w:lang w:val="fr-FR" w:eastAsia="ar-SA"/>
        </w:rPr>
        <w:t xml:space="preserve"> </w:t>
      </w:r>
      <w:r w:rsidRPr="00D40BFE">
        <w:rPr>
          <w:rFonts w:ascii="Times New Roman" w:eastAsia="Times New Roman" w:hAnsi="Times New Roman"/>
          <w:b/>
          <w:bCs/>
          <w:sz w:val="24"/>
          <w:szCs w:val="24"/>
          <w:lang w:val="it-IT" w:eastAsia="ar-SA"/>
        </w:rPr>
        <w:t>privind</w:t>
      </w:r>
      <w:proofErr w:type="gramEnd"/>
      <w:r w:rsidRPr="00D40BFE">
        <w:rPr>
          <w:rFonts w:ascii="Times New Roman" w:eastAsia="Times New Roman" w:hAnsi="Times New Roman"/>
          <w:b/>
          <w:bCs/>
          <w:sz w:val="24"/>
          <w:szCs w:val="24"/>
          <w:lang w:val="it-IT" w:eastAsia="ar-SA"/>
        </w:rPr>
        <w:t xml:space="preserve"> aprobarea indicatorilor tehnico-economici pentru „Sistem de management inteligent al informatiilor prvind transportul public si smart+parking in Municipiul Calarasi”</w:t>
      </w:r>
    </w:p>
    <w:p w14:paraId="7710CADC" w14:textId="4D79EAB2" w:rsidR="00D40BFE" w:rsidRPr="00D40BFE" w:rsidRDefault="00D40BFE" w:rsidP="00D40BFE">
      <w:pPr>
        <w:autoSpaceDN/>
        <w:spacing w:after="0" w:line="240" w:lineRule="auto"/>
        <w:jc w:val="both"/>
        <w:textAlignment w:val="auto"/>
        <w:rPr>
          <w:lang w:val="ro-RO" w:eastAsia="ro-RO"/>
        </w:rPr>
      </w:pPr>
      <w:r w:rsidRPr="00D40BFE">
        <w:rPr>
          <w:rFonts w:ascii="Times New Roman" w:eastAsia="Times New Roman" w:hAnsi="Times New Roman"/>
          <w:color w:val="000000"/>
          <w:lang w:val="ro-RO" w:eastAsia="ro-RO"/>
        </w:rPr>
        <w:t>Examinând proiectul de hotărâre comisia constată că acesta este oportun şi necesar în baza documentelor întocmite și anume</w:t>
      </w:r>
      <w:r w:rsidRPr="00D40BFE">
        <w:rPr>
          <w:rFonts w:ascii="Times New Roman" w:eastAsia="Times New Roman" w:hAnsi="Times New Roman"/>
          <w:bCs/>
          <w:lang w:val="ro-RO" w:eastAsia="ro-RO"/>
        </w:rPr>
        <w:t xml:space="preserve">: </w:t>
      </w:r>
    </w:p>
    <w:p w14:paraId="420301C3" w14:textId="77777777" w:rsidR="00D40BFE" w:rsidRPr="00D40BFE" w:rsidRDefault="00D40BFE" w:rsidP="00D40BFE">
      <w:pPr>
        <w:numPr>
          <w:ilvl w:val="0"/>
          <w:numId w:val="1"/>
        </w:numPr>
        <w:suppressAutoHyphens w:val="0"/>
        <w:spacing w:after="0" w:line="240" w:lineRule="auto"/>
        <w:ind w:right="-426"/>
        <w:contextualSpacing/>
        <w:jc w:val="both"/>
        <w:textAlignment w:val="auto"/>
        <w:rPr>
          <w:rFonts w:ascii="Times New Roman" w:hAnsi="Times New Roman"/>
          <w:color w:val="000000"/>
          <w:lang w:val="it-IT"/>
        </w:rPr>
      </w:pPr>
      <w:r w:rsidRPr="00D40BFE">
        <w:rPr>
          <w:rFonts w:ascii="Times New Roman" w:hAnsi="Times New Roman"/>
          <w:color w:val="000000"/>
          <w:lang w:val="it-IT"/>
        </w:rPr>
        <w:t>raportul de specialitate al D.P.D.L. nr.151543/05.12.2024</w:t>
      </w:r>
    </w:p>
    <w:p w14:paraId="086769EA" w14:textId="77777777" w:rsidR="00D40BFE" w:rsidRPr="00D40BFE" w:rsidRDefault="00D40BFE" w:rsidP="00D40BFE">
      <w:pPr>
        <w:numPr>
          <w:ilvl w:val="0"/>
          <w:numId w:val="1"/>
        </w:numPr>
        <w:suppressAutoHyphens w:val="0"/>
        <w:spacing w:after="0" w:line="240" w:lineRule="auto"/>
        <w:ind w:right="-426"/>
        <w:contextualSpacing/>
        <w:jc w:val="both"/>
        <w:textAlignment w:val="auto"/>
        <w:rPr>
          <w:rFonts w:ascii="Times New Roman" w:hAnsi="Times New Roman"/>
          <w:color w:val="000000"/>
          <w:lang w:val="it-IT"/>
        </w:rPr>
      </w:pPr>
      <w:r w:rsidRPr="00D40BFE">
        <w:rPr>
          <w:rFonts w:ascii="Times New Roman" w:hAnsi="Times New Roman"/>
          <w:color w:val="000000"/>
          <w:lang w:val="it-IT"/>
        </w:rPr>
        <w:t xml:space="preserve">referatul de aprobare al Primarului nr. 181538/05.12.2024                                                                                                     </w:t>
      </w:r>
    </w:p>
    <w:p w14:paraId="0256E1D8" w14:textId="77777777" w:rsidR="00D40BFE" w:rsidRPr="00D40BFE" w:rsidRDefault="00D40BFE" w:rsidP="00D40BFE">
      <w:pPr>
        <w:numPr>
          <w:ilvl w:val="0"/>
          <w:numId w:val="1"/>
        </w:numPr>
        <w:suppressAutoHyphens w:val="0"/>
        <w:spacing w:after="0" w:line="240" w:lineRule="auto"/>
        <w:ind w:right="-426"/>
        <w:contextualSpacing/>
        <w:jc w:val="both"/>
        <w:textAlignment w:val="auto"/>
        <w:rPr>
          <w:rFonts w:ascii="Times New Roman" w:hAnsi="Times New Roman"/>
          <w:color w:val="000000"/>
          <w:lang w:val="it-IT"/>
        </w:rPr>
      </w:pPr>
      <w:r w:rsidRPr="00D40BFE">
        <w:rPr>
          <w:rFonts w:ascii="Times New Roman" w:hAnsi="Times New Roman"/>
          <w:color w:val="000000"/>
          <w:lang w:val="it-IT"/>
        </w:rPr>
        <w:t xml:space="preserve">prevederile </w:t>
      </w:r>
      <w:r w:rsidRPr="00D40BFE">
        <w:rPr>
          <w:rFonts w:ascii="Times New Roman" w:hAnsi="Times New Roman"/>
          <w:color w:val="000000"/>
          <w:lang w:val="ro-RO"/>
        </w:rPr>
        <w:t xml:space="preserve">Ghidului solicitantului pentru apelul de proiecte </w:t>
      </w:r>
      <w:r w:rsidRPr="00D40BFE">
        <w:rPr>
          <w:rFonts w:ascii="Times New Roman" w:hAnsi="Times New Roman"/>
          <w:bCs/>
          <w:color w:val="000000"/>
          <w:lang w:val="it-IT"/>
        </w:rPr>
        <w:t xml:space="preserve">PNRR/2022/C10/I.1.2, Componenta C10 – Fondul Local, Axa I - </w:t>
      </w:r>
      <w:r w:rsidRPr="00D40BFE">
        <w:rPr>
          <w:rFonts w:ascii="Times New Roman" w:hAnsi="Times New Roman"/>
          <w:color w:val="000000"/>
          <w:lang w:val="it-IT"/>
        </w:rPr>
        <w:t>Mobilitate urbană durabilă -Axa de Investi</w:t>
      </w:r>
      <w:r w:rsidRPr="00D40BFE">
        <w:rPr>
          <w:rFonts w:ascii="Times New Roman" w:hAnsi="Times New Roman"/>
          <w:color w:val="000000"/>
          <w:lang w:val="ro-RO"/>
        </w:rPr>
        <w:t>ție</w:t>
      </w:r>
      <w:r w:rsidRPr="00D40BFE">
        <w:rPr>
          <w:rFonts w:ascii="Times New Roman" w:hAnsi="Times New Roman"/>
          <w:color w:val="000000"/>
          <w:lang w:val="it-IT"/>
        </w:rPr>
        <w:t xml:space="preserve"> 1.2 - Asigurarea infrastructurii pentru transportul verde – ITS/alte infrastructuri TIC (sisteme inteligente de management urban/local)</w:t>
      </w:r>
      <w:r w:rsidRPr="00D40BFE">
        <w:rPr>
          <w:rFonts w:ascii="Times New Roman" w:hAnsi="Times New Roman"/>
          <w:bCs/>
          <w:color w:val="000000"/>
          <w:lang w:val="it-IT"/>
        </w:rPr>
        <w:t>, în cadrul Planului Național de Redresare și Reziliență (PNRR);</w:t>
      </w:r>
    </w:p>
    <w:p w14:paraId="5A22D8E9" w14:textId="77777777" w:rsidR="00D40BFE" w:rsidRPr="00D40BFE" w:rsidRDefault="00D40BFE" w:rsidP="00D40BFE">
      <w:pPr>
        <w:numPr>
          <w:ilvl w:val="0"/>
          <w:numId w:val="3"/>
        </w:numPr>
        <w:suppressAutoHyphens w:val="0"/>
        <w:spacing w:after="0" w:line="240" w:lineRule="auto"/>
        <w:ind w:right="-426"/>
        <w:contextualSpacing/>
        <w:jc w:val="both"/>
        <w:textAlignment w:val="auto"/>
        <w:rPr>
          <w:rFonts w:ascii="Times New Roman" w:hAnsi="Times New Roman"/>
          <w:color w:val="000000"/>
          <w:lang w:val="it-IT"/>
        </w:rPr>
      </w:pPr>
      <w:r w:rsidRPr="00D40BFE">
        <w:rPr>
          <w:rFonts w:ascii="Times New Roman" w:hAnsi="Times New Roman"/>
          <w:color w:val="000000"/>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05E83A64" w14:textId="77777777" w:rsidR="00D40BFE" w:rsidRPr="00D40BFE" w:rsidRDefault="00D40BFE" w:rsidP="00D40BFE">
      <w:pPr>
        <w:numPr>
          <w:ilvl w:val="0"/>
          <w:numId w:val="3"/>
        </w:numPr>
        <w:suppressAutoHyphens w:val="0"/>
        <w:spacing w:after="0" w:line="240" w:lineRule="auto"/>
        <w:ind w:right="-426"/>
        <w:contextualSpacing/>
        <w:jc w:val="both"/>
        <w:textAlignment w:val="auto"/>
        <w:rPr>
          <w:rFonts w:ascii="Times New Roman" w:hAnsi="Times New Roman"/>
          <w:color w:val="000000"/>
          <w:lang w:val="it-IT"/>
        </w:rPr>
      </w:pPr>
      <w:r w:rsidRPr="00D40BFE">
        <w:rPr>
          <w:rFonts w:ascii="Times New Roman" w:hAnsi="Times New Roman"/>
          <w:color w:val="000000"/>
          <w:lang w:val="it-IT"/>
        </w:rPr>
        <w:t>Prevederile Legii nr. 273/2006 privind finanţele publice locale cu modificările şi completările ulterioare;</w:t>
      </w:r>
    </w:p>
    <w:p w14:paraId="3914CD58" w14:textId="77777777" w:rsidR="00D40BFE" w:rsidRPr="00D40BFE" w:rsidRDefault="00D40BFE" w:rsidP="00D40BFE">
      <w:pPr>
        <w:numPr>
          <w:ilvl w:val="0"/>
          <w:numId w:val="3"/>
        </w:numPr>
        <w:suppressAutoHyphens w:val="0"/>
        <w:spacing w:after="0" w:line="240" w:lineRule="auto"/>
        <w:ind w:right="-426"/>
        <w:contextualSpacing/>
        <w:jc w:val="both"/>
        <w:textAlignment w:val="auto"/>
        <w:rPr>
          <w:rFonts w:ascii="Times New Roman" w:hAnsi="Times New Roman"/>
          <w:color w:val="000000"/>
        </w:rPr>
      </w:pPr>
      <w:proofErr w:type="spellStart"/>
      <w:r w:rsidRPr="00D40BFE">
        <w:rPr>
          <w:rFonts w:ascii="Times New Roman" w:hAnsi="Times New Roman"/>
          <w:color w:val="000000"/>
        </w:rPr>
        <w:t>Prevederile</w:t>
      </w:r>
      <w:proofErr w:type="spellEnd"/>
      <w:r w:rsidRPr="00D40BFE">
        <w:rPr>
          <w:rFonts w:ascii="Times New Roman" w:hAnsi="Times New Roman"/>
          <w:color w:val="000000"/>
        </w:rPr>
        <w:t xml:space="preserve"> art. 129, </w:t>
      </w:r>
      <w:proofErr w:type="spellStart"/>
      <w:r w:rsidRPr="00D40BFE">
        <w:rPr>
          <w:rFonts w:ascii="Times New Roman" w:hAnsi="Times New Roman"/>
          <w:color w:val="000000"/>
        </w:rPr>
        <w:t>alin</w:t>
      </w:r>
      <w:proofErr w:type="spellEnd"/>
      <w:r w:rsidRPr="00D40BFE">
        <w:rPr>
          <w:rFonts w:ascii="Times New Roman" w:hAnsi="Times New Roman"/>
          <w:color w:val="000000"/>
        </w:rPr>
        <w:t xml:space="preserve"> 2, lit. b. </w:t>
      </w:r>
      <w:proofErr w:type="spellStart"/>
      <w:r w:rsidRPr="00D40BFE">
        <w:rPr>
          <w:rFonts w:ascii="Times New Roman" w:hAnsi="Times New Roman"/>
          <w:color w:val="000000"/>
        </w:rPr>
        <w:t>și</w:t>
      </w:r>
      <w:proofErr w:type="spellEnd"/>
      <w:r w:rsidRPr="00D40BFE">
        <w:rPr>
          <w:rFonts w:ascii="Times New Roman" w:hAnsi="Times New Roman"/>
          <w:color w:val="000000"/>
        </w:rPr>
        <w:t xml:space="preserve"> </w:t>
      </w:r>
      <w:proofErr w:type="spellStart"/>
      <w:r w:rsidRPr="00D40BFE">
        <w:rPr>
          <w:rFonts w:ascii="Times New Roman" w:hAnsi="Times New Roman"/>
          <w:color w:val="000000"/>
        </w:rPr>
        <w:t>alin</w:t>
      </w:r>
      <w:proofErr w:type="spellEnd"/>
      <w:r w:rsidRPr="00D40BFE">
        <w:rPr>
          <w:rFonts w:ascii="Times New Roman" w:hAnsi="Times New Roman"/>
          <w:color w:val="000000"/>
        </w:rPr>
        <w:t xml:space="preserve">. </w:t>
      </w:r>
      <w:proofErr w:type="gramStart"/>
      <w:r w:rsidRPr="00D40BFE">
        <w:rPr>
          <w:rFonts w:ascii="Times New Roman" w:hAnsi="Times New Roman"/>
          <w:color w:val="000000"/>
        </w:rPr>
        <w:t>4,</w:t>
      </w:r>
      <w:proofErr w:type="gramEnd"/>
      <w:r w:rsidRPr="00D40BFE">
        <w:rPr>
          <w:rFonts w:ascii="Times New Roman" w:hAnsi="Times New Roman"/>
          <w:color w:val="000000"/>
        </w:rPr>
        <w:t xml:space="preserve"> lit d, </w:t>
      </w:r>
      <w:proofErr w:type="spellStart"/>
      <w:r w:rsidRPr="00D40BFE">
        <w:rPr>
          <w:rFonts w:ascii="Times New Roman" w:hAnsi="Times New Roman"/>
          <w:color w:val="000000"/>
        </w:rPr>
        <w:t>coroborat</w:t>
      </w:r>
      <w:proofErr w:type="spellEnd"/>
      <w:r w:rsidRPr="00D40BFE">
        <w:rPr>
          <w:rFonts w:ascii="Times New Roman" w:hAnsi="Times New Roman"/>
          <w:color w:val="000000"/>
        </w:rPr>
        <w:t xml:space="preserve"> cu </w:t>
      </w:r>
      <w:proofErr w:type="spellStart"/>
      <w:r w:rsidRPr="00D40BFE">
        <w:rPr>
          <w:rFonts w:ascii="Times New Roman" w:hAnsi="Times New Roman"/>
          <w:color w:val="000000"/>
        </w:rPr>
        <w:t>prevederile</w:t>
      </w:r>
      <w:proofErr w:type="spellEnd"/>
      <w:r w:rsidRPr="00D40BFE">
        <w:rPr>
          <w:rFonts w:ascii="Times New Roman" w:hAnsi="Times New Roman"/>
          <w:color w:val="000000"/>
        </w:rPr>
        <w:t xml:space="preserve"> art. 139 din O.U.G. 57/2019 </w:t>
      </w:r>
      <w:proofErr w:type="spellStart"/>
      <w:r w:rsidRPr="00D40BFE">
        <w:rPr>
          <w:rFonts w:ascii="Times New Roman" w:hAnsi="Times New Roman"/>
          <w:color w:val="000000"/>
        </w:rPr>
        <w:t>privind</w:t>
      </w:r>
      <w:proofErr w:type="spellEnd"/>
      <w:r w:rsidRPr="00D40BFE">
        <w:rPr>
          <w:rFonts w:ascii="Times New Roman" w:hAnsi="Times New Roman"/>
          <w:color w:val="000000"/>
        </w:rPr>
        <w:t xml:space="preserve"> </w:t>
      </w:r>
      <w:proofErr w:type="spellStart"/>
      <w:r w:rsidRPr="00D40BFE">
        <w:rPr>
          <w:rFonts w:ascii="Times New Roman" w:hAnsi="Times New Roman"/>
          <w:color w:val="000000"/>
        </w:rPr>
        <w:t>Codul</w:t>
      </w:r>
      <w:proofErr w:type="spellEnd"/>
      <w:r w:rsidRPr="00D40BFE">
        <w:rPr>
          <w:rFonts w:ascii="Times New Roman" w:hAnsi="Times New Roman"/>
          <w:color w:val="000000"/>
        </w:rPr>
        <w:t xml:space="preserve">  </w:t>
      </w:r>
      <w:proofErr w:type="spellStart"/>
      <w:r w:rsidRPr="00D40BFE">
        <w:rPr>
          <w:rFonts w:ascii="Times New Roman" w:hAnsi="Times New Roman"/>
          <w:color w:val="000000"/>
        </w:rPr>
        <w:t>Administrativ</w:t>
      </w:r>
      <w:proofErr w:type="spellEnd"/>
    </w:p>
    <w:p w14:paraId="6E167997" w14:textId="77777777" w:rsidR="00D40BFE" w:rsidRPr="00D40BFE" w:rsidRDefault="00D40BFE" w:rsidP="00D40BFE">
      <w:pPr>
        <w:numPr>
          <w:ilvl w:val="0"/>
          <w:numId w:val="1"/>
        </w:numPr>
        <w:suppressAutoHyphens w:val="0"/>
        <w:spacing w:after="0" w:line="240" w:lineRule="auto"/>
        <w:ind w:right="-426"/>
        <w:contextualSpacing/>
        <w:jc w:val="both"/>
        <w:textAlignment w:val="auto"/>
        <w:rPr>
          <w:rFonts w:ascii="Times New Roman" w:hAnsi="Times New Roman"/>
          <w:color w:val="000000"/>
          <w:lang w:val="it-IT"/>
        </w:rPr>
      </w:pPr>
      <w:r w:rsidRPr="00D40BFE">
        <w:rPr>
          <w:rFonts w:ascii="Times New Roman" w:hAnsi="Times New Roman"/>
          <w:color w:val="000000"/>
          <w:lang w:val="it-IT"/>
        </w:rPr>
        <w:t>prevederile H.G. nr. 907/29.01.2016 privind etapele de elaborare și conținutul – cadru al documentațiilor tehnico-economice aferente obiectivelor/proiectelor de investiții finanțate din fonduri publice;</w:t>
      </w:r>
    </w:p>
    <w:p w14:paraId="6F4380C7" w14:textId="77777777" w:rsidR="00D40BFE" w:rsidRPr="00D40BFE" w:rsidRDefault="00D40BFE" w:rsidP="00D40BFE">
      <w:pPr>
        <w:numPr>
          <w:ilvl w:val="0"/>
          <w:numId w:val="2"/>
        </w:numPr>
        <w:suppressAutoHyphens w:val="0"/>
        <w:spacing w:after="0" w:line="240" w:lineRule="auto"/>
        <w:ind w:right="-426"/>
        <w:contextualSpacing/>
        <w:jc w:val="both"/>
        <w:textAlignment w:val="auto"/>
        <w:rPr>
          <w:rFonts w:ascii="Times New Roman" w:hAnsi="Times New Roman"/>
          <w:color w:val="000000"/>
          <w:lang w:val="it-IT"/>
        </w:rPr>
      </w:pPr>
      <w:r w:rsidRPr="00D40BFE">
        <w:rPr>
          <w:rFonts w:ascii="Times New Roman" w:hAnsi="Times New Roman"/>
          <w:color w:val="000000"/>
          <w:lang w:val="it-IT"/>
        </w:rPr>
        <w:t xml:space="preserve">prevederile HCL 143/17.05.2022 hotărâre privind aprobarea depunerii proiectului </w:t>
      </w:r>
      <w:r w:rsidRPr="00D40BFE">
        <w:rPr>
          <w:rFonts w:ascii="Times New Roman" w:hAnsi="Times New Roman"/>
          <w:b/>
          <w:color w:val="000000"/>
          <w:lang w:val="it-IT"/>
        </w:rPr>
        <w:t>„</w:t>
      </w:r>
      <w:r w:rsidRPr="00D40BFE">
        <w:rPr>
          <w:rFonts w:ascii="Times New Roman" w:hAnsi="Times New Roman"/>
          <w:b/>
          <w:i/>
          <w:color w:val="000000"/>
          <w:lang w:val="it-IT"/>
        </w:rPr>
        <w:t>Sistem de management inteligent al informatiilor prvind transportul public si smart+parking in Municipiul Calarasi”</w:t>
      </w:r>
      <w:r w:rsidRPr="00D40BFE">
        <w:rPr>
          <w:rFonts w:ascii="Times New Roman" w:hAnsi="Times New Roman"/>
          <w:color w:val="000000"/>
          <w:lang w:val="it-IT"/>
        </w:rPr>
        <w:t>;</w:t>
      </w:r>
    </w:p>
    <w:p w14:paraId="0BB033EE" w14:textId="77777777" w:rsidR="00D40BFE" w:rsidRPr="00D40BFE" w:rsidRDefault="00D40BFE" w:rsidP="00D40BFE">
      <w:pPr>
        <w:numPr>
          <w:ilvl w:val="0"/>
          <w:numId w:val="2"/>
        </w:numPr>
        <w:suppressAutoHyphens w:val="0"/>
        <w:spacing w:after="0" w:line="240" w:lineRule="auto"/>
        <w:ind w:right="-426"/>
        <w:contextualSpacing/>
        <w:jc w:val="both"/>
        <w:textAlignment w:val="auto"/>
        <w:rPr>
          <w:rFonts w:ascii="Times New Roman" w:hAnsi="Times New Roman"/>
          <w:color w:val="000000"/>
          <w:lang w:val="it-IT"/>
        </w:rPr>
      </w:pPr>
      <w:r w:rsidRPr="00D40BFE">
        <w:rPr>
          <w:rFonts w:ascii="Times New Roman" w:hAnsi="Times New Roman"/>
          <w:color w:val="000000"/>
          <w:lang w:val="it-IT"/>
        </w:rPr>
        <w:t>prevederile Contractului de finantare nr. 6722/18.01.2023, incheiat cu MDLPA</w:t>
      </w:r>
    </w:p>
    <w:p w14:paraId="44AD81C6" w14:textId="77777777" w:rsidR="00D40BFE" w:rsidRPr="00D40BFE" w:rsidRDefault="00D40BFE" w:rsidP="00D40BFE">
      <w:pPr>
        <w:suppressAutoHyphens w:val="0"/>
        <w:spacing w:after="0" w:line="240" w:lineRule="auto"/>
        <w:ind w:right="-426"/>
        <w:contextualSpacing/>
        <w:jc w:val="both"/>
        <w:textAlignment w:val="auto"/>
        <w:rPr>
          <w:rFonts w:ascii="Times New Roman" w:eastAsia="Times New Roman" w:hAnsi="Times New Roman"/>
          <w:lang w:eastAsia="ro-RO"/>
        </w:rPr>
      </w:pPr>
    </w:p>
    <w:p w14:paraId="4F585DE6" w14:textId="77777777" w:rsidR="00D40BFE" w:rsidRPr="00D40BFE" w:rsidRDefault="00D40BFE" w:rsidP="00D40BFE">
      <w:pPr>
        <w:suppressAutoHyphens w:val="0"/>
        <w:spacing w:after="0" w:line="240" w:lineRule="auto"/>
        <w:ind w:right="-426"/>
        <w:contextualSpacing/>
        <w:jc w:val="both"/>
        <w:textAlignment w:val="auto"/>
        <w:rPr>
          <w:rFonts w:ascii="Times New Roman" w:eastAsia="Times New Roman" w:hAnsi="Times New Roman"/>
          <w:color w:val="000000"/>
          <w:lang w:eastAsia="ro-RO"/>
        </w:rPr>
      </w:pPr>
      <w:proofErr w:type="spellStart"/>
      <w:r w:rsidRPr="00D40BFE">
        <w:rPr>
          <w:rFonts w:ascii="Times New Roman" w:eastAsia="Times New Roman" w:hAnsi="Times New Roman"/>
          <w:lang w:eastAsia="ro-RO"/>
        </w:rPr>
        <w:t>Comisia</w:t>
      </w:r>
      <w:proofErr w:type="spellEnd"/>
      <w:r w:rsidRPr="00D40BFE">
        <w:rPr>
          <w:rFonts w:ascii="Times New Roman" w:eastAsia="Times New Roman" w:hAnsi="Times New Roman"/>
          <w:lang w:eastAsia="ro-RO"/>
        </w:rPr>
        <w:t xml:space="preserve"> de </w:t>
      </w:r>
      <w:proofErr w:type="spellStart"/>
      <w:r w:rsidRPr="00D40BFE">
        <w:rPr>
          <w:rFonts w:ascii="Times New Roman" w:eastAsia="Times New Roman" w:hAnsi="Times New Roman"/>
          <w:lang w:eastAsia="ro-RO"/>
        </w:rPr>
        <w:t>buget</w:t>
      </w:r>
      <w:proofErr w:type="spellEnd"/>
      <w:r w:rsidRPr="00D40BFE">
        <w:rPr>
          <w:rFonts w:ascii="Times New Roman" w:eastAsia="Times New Roman" w:hAnsi="Times New Roman"/>
          <w:lang w:eastAsia="ro-RO"/>
        </w:rPr>
        <w:t xml:space="preserve"> </w:t>
      </w:r>
      <w:proofErr w:type="spellStart"/>
      <w:r w:rsidRPr="00D40BFE">
        <w:rPr>
          <w:rFonts w:ascii="Times New Roman" w:eastAsia="Times New Roman" w:hAnsi="Times New Roman"/>
          <w:lang w:eastAsia="ro-RO"/>
        </w:rPr>
        <w:t>finanţe</w:t>
      </w:r>
      <w:proofErr w:type="spellEnd"/>
      <w:r w:rsidRPr="00D40BFE">
        <w:rPr>
          <w:rFonts w:ascii="Times New Roman" w:eastAsia="Times New Roman" w:hAnsi="Times New Roman"/>
          <w:lang w:eastAsia="ro-RO"/>
        </w:rPr>
        <w:t xml:space="preserve">, </w:t>
      </w:r>
      <w:proofErr w:type="spellStart"/>
      <w:r w:rsidRPr="00D40BFE">
        <w:rPr>
          <w:rFonts w:ascii="Times New Roman" w:eastAsia="Times New Roman" w:hAnsi="Times New Roman"/>
          <w:lang w:eastAsia="ro-RO"/>
        </w:rPr>
        <w:t>studii</w:t>
      </w:r>
      <w:proofErr w:type="spellEnd"/>
      <w:r w:rsidRPr="00D40BFE">
        <w:rPr>
          <w:rFonts w:ascii="Times New Roman" w:eastAsia="Times New Roman" w:hAnsi="Times New Roman"/>
          <w:lang w:eastAsia="ro-RO"/>
        </w:rPr>
        <w:t xml:space="preserve">, </w:t>
      </w:r>
      <w:proofErr w:type="spellStart"/>
      <w:r w:rsidRPr="00D40BFE">
        <w:rPr>
          <w:rFonts w:ascii="Times New Roman" w:eastAsia="Times New Roman" w:hAnsi="Times New Roman"/>
          <w:lang w:eastAsia="ro-RO"/>
        </w:rPr>
        <w:t>prognoze</w:t>
      </w:r>
      <w:proofErr w:type="spellEnd"/>
      <w:r w:rsidRPr="00D40BFE">
        <w:rPr>
          <w:rFonts w:ascii="Times New Roman" w:eastAsia="Times New Roman" w:hAnsi="Times New Roman"/>
          <w:lang w:eastAsia="ro-RO"/>
        </w:rPr>
        <w:t xml:space="preserve">, </w:t>
      </w:r>
      <w:proofErr w:type="spellStart"/>
      <w:r w:rsidRPr="00D40BFE">
        <w:rPr>
          <w:rFonts w:ascii="Times New Roman" w:eastAsia="Times New Roman" w:hAnsi="Times New Roman"/>
          <w:lang w:eastAsia="ro-RO"/>
        </w:rPr>
        <w:t>dezvoltare</w:t>
      </w:r>
      <w:proofErr w:type="spellEnd"/>
      <w:r w:rsidRPr="00D40BFE">
        <w:rPr>
          <w:rFonts w:ascii="Times New Roman" w:eastAsia="Times New Roman" w:hAnsi="Times New Roman"/>
          <w:lang w:eastAsia="ro-RO"/>
        </w:rPr>
        <w:t xml:space="preserve"> </w:t>
      </w:r>
      <w:proofErr w:type="spellStart"/>
      <w:r w:rsidRPr="00D40BFE">
        <w:rPr>
          <w:rFonts w:ascii="Times New Roman" w:eastAsia="Times New Roman" w:hAnsi="Times New Roman"/>
          <w:lang w:eastAsia="ro-RO"/>
        </w:rPr>
        <w:t>economico-socială</w:t>
      </w:r>
      <w:proofErr w:type="spellEnd"/>
      <w:r w:rsidRPr="00D40BFE">
        <w:rPr>
          <w:rFonts w:ascii="Times New Roman" w:eastAsia="Times New Roman" w:hAnsi="Times New Roman"/>
          <w:bCs/>
          <w:lang w:eastAsia="ro-RO"/>
        </w:rPr>
        <w:t xml:space="preserve">, </w:t>
      </w:r>
      <w:r w:rsidRPr="00D40BFE">
        <w:rPr>
          <w:rFonts w:ascii="Times New Roman" w:eastAsia="Times New Roman" w:hAnsi="Times New Roman"/>
          <w:color w:val="000000"/>
          <w:lang w:val="ro-RO" w:eastAsia="ro-RO"/>
        </w:rPr>
        <w:t xml:space="preserve">constată că proiectul de hotărâre </w:t>
      </w:r>
      <w:proofErr w:type="gramStart"/>
      <w:r w:rsidRPr="00D40BFE">
        <w:rPr>
          <w:rFonts w:ascii="Times New Roman" w:eastAsia="Times New Roman" w:hAnsi="Times New Roman"/>
          <w:color w:val="000000"/>
          <w:lang w:val="ro-RO" w:eastAsia="ro-RO"/>
        </w:rPr>
        <w:t>este</w:t>
      </w:r>
      <w:proofErr w:type="gramEnd"/>
      <w:r w:rsidRPr="00D40BFE">
        <w:rPr>
          <w:rFonts w:ascii="Times New Roman" w:eastAsia="Times New Roman" w:hAnsi="Times New Roman"/>
          <w:color w:val="000000"/>
          <w:lang w:val="ro-RO" w:eastAsia="ro-RO"/>
        </w:rPr>
        <w:t xml:space="preserve"> </w:t>
      </w:r>
      <w:r w:rsidRPr="00D40BFE">
        <w:rPr>
          <w:rFonts w:ascii="Times New Roman" w:eastAsia="Times New Roman" w:hAnsi="Times New Roman"/>
          <w:b/>
          <w:color w:val="000000"/>
          <w:lang w:val="ro-RO" w:eastAsia="ro-RO"/>
        </w:rPr>
        <w:t>oportun/neoportun</w:t>
      </w:r>
      <w:r w:rsidRPr="00D40BFE">
        <w:rPr>
          <w:rFonts w:ascii="Times New Roman" w:eastAsia="Times New Roman" w:hAnsi="Times New Roman"/>
          <w:color w:val="000000"/>
          <w:lang w:val="ro-RO" w:eastAsia="ro-RO"/>
        </w:rPr>
        <w:t xml:space="preserve"> si prezintă aviz </w:t>
      </w:r>
      <w:r w:rsidRPr="00D40BFE">
        <w:rPr>
          <w:rFonts w:ascii="Times New Roman" w:eastAsia="Times New Roman" w:hAnsi="Times New Roman"/>
          <w:b/>
          <w:color w:val="000000"/>
          <w:lang w:val="ro-RO" w:eastAsia="ro-RO"/>
        </w:rPr>
        <w:t xml:space="preserve">aprobare/respingere </w:t>
      </w:r>
      <w:r w:rsidRPr="00D40BFE">
        <w:rPr>
          <w:rFonts w:ascii="Times New Roman" w:eastAsia="Times New Roman" w:hAnsi="Times New Roman"/>
          <w:color w:val="000000"/>
          <w:lang w:val="ro-RO" w:eastAsia="ro-RO"/>
        </w:rPr>
        <w:t>proiectului de hotărâre transmis</w:t>
      </w:r>
      <w:r w:rsidRPr="00D40BFE">
        <w:rPr>
          <w:rFonts w:ascii="Times New Roman" w:eastAsia="Times New Roman" w:hAnsi="Times New Roman"/>
          <w:color w:val="000000"/>
          <w:lang w:eastAsia="ro-RO"/>
        </w:rPr>
        <w:t xml:space="preserve"> cu </w:t>
      </w:r>
      <w:proofErr w:type="spellStart"/>
      <w:r w:rsidRPr="00D40BFE">
        <w:rPr>
          <w:rFonts w:ascii="Times New Roman" w:eastAsia="Times New Roman" w:hAnsi="Times New Roman"/>
          <w:color w:val="000000"/>
          <w:lang w:eastAsia="ro-RO"/>
        </w:rPr>
        <w:t>urmatorul</w:t>
      </w:r>
      <w:proofErr w:type="spellEnd"/>
      <w:r w:rsidRPr="00D40BFE">
        <w:rPr>
          <w:rFonts w:ascii="Times New Roman" w:eastAsia="Times New Roman" w:hAnsi="Times New Roman"/>
          <w:color w:val="000000"/>
          <w:lang w:eastAsia="ro-RO"/>
        </w:rPr>
        <w:t xml:space="preserve"> </w:t>
      </w:r>
      <w:proofErr w:type="spellStart"/>
      <w:r w:rsidRPr="00D40BFE">
        <w:rPr>
          <w:rFonts w:ascii="Times New Roman" w:eastAsia="Times New Roman" w:hAnsi="Times New Roman"/>
          <w:color w:val="000000"/>
          <w:lang w:eastAsia="ro-RO"/>
        </w:rPr>
        <w:t>amendament</w:t>
      </w:r>
      <w:proofErr w:type="spellEnd"/>
      <w:r w:rsidRPr="00D40BFE">
        <w:rPr>
          <w:rFonts w:ascii="Times New Roman" w:eastAsia="Times New Roman" w:hAnsi="Times New Roman"/>
          <w:color w:val="000000"/>
          <w:lang w:eastAsia="ro-RO"/>
        </w:rPr>
        <w:t>…………</w:t>
      </w:r>
    </w:p>
    <w:p w14:paraId="0C1719A6" w14:textId="77777777" w:rsidR="00D40BFE" w:rsidRPr="00D40BFE" w:rsidRDefault="00D40BFE" w:rsidP="00D40BFE">
      <w:pPr>
        <w:suppressAutoHyphens w:val="0"/>
        <w:spacing w:after="0" w:line="240" w:lineRule="auto"/>
        <w:ind w:right="-426"/>
        <w:contextualSpacing/>
        <w:jc w:val="both"/>
        <w:textAlignment w:val="auto"/>
        <w:rPr>
          <w:rFonts w:ascii="Times New Roman" w:eastAsia="Times New Roman" w:hAnsi="Times New Roman"/>
          <w:color w:val="000000"/>
          <w:lang w:eastAsia="ro-RO"/>
        </w:rPr>
      </w:pPr>
    </w:p>
    <w:p w14:paraId="6D3FA7A7" w14:textId="77777777" w:rsidR="00D40BFE" w:rsidRPr="00D40BFE" w:rsidRDefault="00D40BFE" w:rsidP="00D40BFE">
      <w:pPr>
        <w:suppressAutoHyphens w:val="0"/>
        <w:spacing w:after="0" w:line="240" w:lineRule="auto"/>
        <w:textAlignment w:val="auto"/>
        <w:rPr>
          <w:rFonts w:ascii="Times New Roman" w:eastAsia="Times New Roman" w:hAnsi="Times New Roman"/>
          <w:b/>
          <w:sz w:val="28"/>
          <w:szCs w:val="28"/>
          <w:lang w:eastAsia="ro-RO"/>
        </w:rPr>
      </w:pPr>
      <w:r w:rsidRPr="00D40BFE">
        <w:rPr>
          <w:rFonts w:ascii="Times New Roman" w:eastAsia="Times New Roman" w:hAnsi="Times New Roman"/>
          <w:b/>
          <w:lang w:eastAsia="ro-RO"/>
        </w:rPr>
        <w:t>PREȘEDINTE</w:t>
      </w:r>
      <w:r w:rsidRPr="00D40BFE">
        <w:rPr>
          <w:rFonts w:ascii="Times New Roman" w:eastAsia="Times New Roman" w:hAnsi="Times New Roman"/>
          <w:b/>
          <w:sz w:val="28"/>
          <w:szCs w:val="28"/>
          <w:lang w:eastAsia="ro-RO"/>
        </w:rPr>
        <w:t xml:space="preserve">- </w:t>
      </w:r>
      <w:proofErr w:type="spellStart"/>
      <w:r w:rsidRPr="00D40BFE">
        <w:rPr>
          <w:rFonts w:ascii="Times New Roman" w:eastAsia="Times New Roman" w:hAnsi="Times New Roman"/>
          <w:b/>
          <w:sz w:val="28"/>
          <w:szCs w:val="28"/>
          <w:lang w:eastAsia="ro-RO"/>
        </w:rPr>
        <w:t>Giurcan</w:t>
      </w:r>
      <w:proofErr w:type="spellEnd"/>
      <w:r w:rsidRPr="00D40BFE">
        <w:rPr>
          <w:rFonts w:ascii="Times New Roman" w:eastAsia="Times New Roman" w:hAnsi="Times New Roman"/>
          <w:b/>
          <w:sz w:val="28"/>
          <w:szCs w:val="28"/>
          <w:lang w:eastAsia="ro-RO"/>
        </w:rPr>
        <w:t xml:space="preserve"> Amelia Elena           </w:t>
      </w:r>
      <w:r w:rsidRPr="00D40BFE">
        <w:rPr>
          <w:rFonts w:ascii="Times New Roman" w:eastAsia="Times New Roman" w:hAnsi="Times New Roman"/>
          <w:b/>
          <w:lang w:eastAsia="ro-RO"/>
        </w:rPr>
        <w:t>SECRETAR-</w:t>
      </w:r>
      <w:r w:rsidRPr="00D40BFE">
        <w:rPr>
          <w:rFonts w:ascii="Times New Roman" w:eastAsia="Times New Roman" w:hAnsi="Times New Roman"/>
          <w:b/>
          <w:sz w:val="28"/>
          <w:szCs w:val="28"/>
          <w:lang w:eastAsia="ro-RO"/>
        </w:rPr>
        <w:t xml:space="preserve"> </w:t>
      </w:r>
      <w:proofErr w:type="spellStart"/>
      <w:r w:rsidRPr="00D40BFE">
        <w:rPr>
          <w:rFonts w:ascii="Times New Roman" w:eastAsia="Times New Roman" w:hAnsi="Times New Roman"/>
          <w:b/>
          <w:sz w:val="28"/>
          <w:szCs w:val="28"/>
          <w:lang w:eastAsia="ro-RO"/>
        </w:rPr>
        <w:t>Stoian</w:t>
      </w:r>
      <w:proofErr w:type="spellEnd"/>
      <w:r w:rsidRPr="00D40BFE">
        <w:rPr>
          <w:rFonts w:ascii="Times New Roman" w:eastAsia="Times New Roman" w:hAnsi="Times New Roman"/>
          <w:b/>
          <w:sz w:val="28"/>
          <w:szCs w:val="28"/>
          <w:lang w:eastAsia="ro-RO"/>
        </w:rPr>
        <w:t xml:space="preserve"> Gheorghe</w:t>
      </w:r>
    </w:p>
    <w:p w14:paraId="3E0FB445"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lang w:val="ro-RO" w:eastAsia="ro-RO"/>
        </w:rPr>
      </w:pPr>
      <w:r w:rsidRPr="00D40BFE">
        <w:rPr>
          <w:rFonts w:ascii="Times New Roman" w:eastAsia="Times New Roman" w:hAnsi="Times New Roman"/>
          <w:lang w:val="ro-RO" w:eastAsia="ro-RO"/>
        </w:rPr>
        <w:t xml:space="preserve">      </w:t>
      </w:r>
    </w:p>
    <w:p w14:paraId="7B83859E"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r w:rsidRPr="00D40BFE">
        <w:rPr>
          <w:rFonts w:ascii="Times New Roman" w:eastAsia="Times New Roman" w:hAnsi="Times New Roman"/>
          <w:lang w:val="ro-RO" w:eastAsia="ro-RO"/>
        </w:rPr>
        <w:t xml:space="preserve">                                                                      </w:t>
      </w:r>
    </w:p>
    <w:p w14:paraId="7FA9F455"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bCs/>
          <w:color w:val="000000"/>
          <w:lang w:val="ro-RO" w:eastAsia="ro-RO"/>
        </w:rPr>
      </w:pPr>
      <w:r w:rsidRPr="00D40BFE">
        <w:rPr>
          <w:rFonts w:ascii="Times New Roman" w:eastAsia="Times New Roman" w:hAnsi="Times New Roman"/>
          <w:b/>
          <w:bCs/>
          <w:color w:val="000000"/>
          <w:lang w:val="ro-RO" w:eastAsia="ro-RO"/>
        </w:rPr>
        <w:t>MEMBRI</w:t>
      </w:r>
    </w:p>
    <w:p w14:paraId="360F5D7C"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r w:rsidRPr="00D40BFE">
        <w:rPr>
          <w:rFonts w:ascii="Times New Roman" w:eastAsia="Times New Roman" w:hAnsi="Times New Roman"/>
          <w:b/>
          <w:sz w:val="28"/>
          <w:szCs w:val="28"/>
          <w:lang w:eastAsia="ro-RO"/>
        </w:rPr>
        <w:t xml:space="preserve">- </w:t>
      </w:r>
      <w:proofErr w:type="spellStart"/>
      <w:r w:rsidRPr="00D40BFE">
        <w:rPr>
          <w:rFonts w:ascii="Times New Roman" w:eastAsia="Times New Roman" w:hAnsi="Times New Roman"/>
          <w:b/>
          <w:sz w:val="28"/>
          <w:szCs w:val="28"/>
          <w:lang w:eastAsia="ro-RO"/>
        </w:rPr>
        <w:t>Tache</w:t>
      </w:r>
      <w:proofErr w:type="spellEnd"/>
      <w:r w:rsidRPr="00D40BFE">
        <w:rPr>
          <w:rFonts w:ascii="Times New Roman" w:eastAsia="Times New Roman" w:hAnsi="Times New Roman"/>
          <w:b/>
          <w:sz w:val="28"/>
          <w:szCs w:val="28"/>
          <w:lang w:eastAsia="ro-RO"/>
        </w:rPr>
        <w:t xml:space="preserve"> </w:t>
      </w:r>
      <w:proofErr w:type="spellStart"/>
      <w:r w:rsidRPr="00D40BFE">
        <w:rPr>
          <w:rFonts w:ascii="Times New Roman" w:eastAsia="Times New Roman" w:hAnsi="Times New Roman"/>
          <w:b/>
          <w:sz w:val="28"/>
          <w:szCs w:val="28"/>
          <w:lang w:eastAsia="ro-RO"/>
        </w:rPr>
        <w:t>Andreea</w:t>
      </w:r>
      <w:proofErr w:type="spellEnd"/>
      <w:r w:rsidRPr="00D40BFE">
        <w:rPr>
          <w:rFonts w:ascii="Times New Roman" w:eastAsia="Times New Roman" w:hAnsi="Times New Roman"/>
          <w:b/>
          <w:sz w:val="28"/>
          <w:szCs w:val="28"/>
          <w:lang w:eastAsia="ro-RO"/>
        </w:rPr>
        <w:t xml:space="preserve"> Mirela </w:t>
      </w:r>
    </w:p>
    <w:p w14:paraId="06823A96"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r w:rsidRPr="00D40BFE">
        <w:rPr>
          <w:rFonts w:ascii="Times New Roman" w:eastAsia="Times New Roman" w:hAnsi="Times New Roman"/>
          <w:b/>
          <w:sz w:val="28"/>
          <w:szCs w:val="28"/>
          <w:lang w:eastAsia="ro-RO"/>
        </w:rPr>
        <w:t xml:space="preserve">- Tudor Constantin </w:t>
      </w:r>
    </w:p>
    <w:p w14:paraId="4D0E4C7B"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r w:rsidRPr="00D40BFE">
        <w:rPr>
          <w:rFonts w:ascii="Times New Roman" w:eastAsia="Times New Roman" w:hAnsi="Times New Roman"/>
          <w:b/>
          <w:sz w:val="28"/>
          <w:szCs w:val="28"/>
          <w:lang w:eastAsia="ro-RO"/>
        </w:rPr>
        <w:t xml:space="preserve">- Teodorescu Georgiana </w:t>
      </w:r>
      <w:proofErr w:type="spellStart"/>
      <w:r w:rsidRPr="00D40BFE">
        <w:rPr>
          <w:rFonts w:ascii="Times New Roman" w:eastAsia="Times New Roman" w:hAnsi="Times New Roman"/>
          <w:b/>
          <w:sz w:val="28"/>
          <w:szCs w:val="28"/>
          <w:lang w:eastAsia="ro-RO"/>
        </w:rPr>
        <w:t>Iuliana</w:t>
      </w:r>
      <w:proofErr w:type="spellEnd"/>
    </w:p>
    <w:p w14:paraId="3898E92B"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r w:rsidRPr="00D40BFE">
        <w:rPr>
          <w:rFonts w:ascii="Times New Roman" w:eastAsia="Times New Roman" w:hAnsi="Times New Roman"/>
          <w:b/>
          <w:sz w:val="28"/>
          <w:szCs w:val="28"/>
          <w:lang w:eastAsia="ro-RO"/>
        </w:rPr>
        <w:t xml:space="preserve">- </w:t>
      </w:r>
      <w:proofErr w:type="spellStart"/>
      <w:r w:rsidRPr="00D40BFE">
        <w:rPr>
          <w:rFonts w:ascii="Times New Roman" w:eastAsia="Times New Roman" w:hAnsi="Times New Roman"/>
          <w:b/>
          <w:sz w:val="28"/>
          <w:szCs w:val="28"/>
          <w:lang w:eastAsia="ro-RO"/>
        </w:rPr>
        <w:t>Ivanciu</w:t>
      </w:r>
      <w:proofErr w:type="spellEnd"/>
      <w:r w:rsidRPr="00D40BFE">
        <w:rPr>
          <w:rFonts w:ascii="Times New Roman" w:eastAsia="Times New Roman" w:hAnsi="Times New Roman"/>
          <w:b/>
          <w:sz w:val="28"/>
          <w:szCs w:val="28"/>
          <w:lang w:eastAsia="ro-RO"/>
        </w:rPr>
        <w:t xml:space="preserve"> </w:t>
      </w:r>
      <w:proofErr w:type="spellStart"/>
      <w:r w:rsidRPr="00D40BFE">
        <w:rPr>
          <w:rFonts w:ascii="Times New Roman" w:eastAsia="Times New Roman" w:hAnsi="Times New Roman"/>
          <w:b/>
          <w:sz w:val="28"/>
          <w:szCs w:val="28"/>
          <w:lang w:eastAsia="ro-RO"/>
        </w:rPr>
        <w:t>Viorel</w:t>
      </w:r>
      <w:proofErr w:type="spellEnd"/>
    </w:p>
    <w:p w14:paraId="5D35F255"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r w:rsidRPr="00D40BFE">
        <w:rPr>
          <w:rFonts w:ascii="Times New Roman" w:eastAsia="Times New Roman" w:hAnsi="Times New Roman"/>
          <w:b/>
          <w:sz w:val="28"/>
          <w:szCs w:val="28"/>
          <w:lang w:eastAsia="ro-RO"/>
        </w:rPr>
        <w:t xml:space="preserve">- </w:t>
      </w:r>
      <w:proofErr w:type="spellStart"/>
      <w:r w:rsidRPr="00D40BFE">
        <w:rPr>
          <w:rFonts w:ascii="Times New Roman" w:eastAsia="Times New Roman" w:hAnsi="Times New Roman"/>
          <w:b/>
          <w:sz w:val="28"/>
          <w:szCs w:val="28"/>
          <w:lang w:eastAsia="ro-RO"/>
        </w:rPr>
        <w:t>Aldea</w:t>
      </w:r>
      <w:proofErr w:type="spellEnd"/>
      <w:r w:rsidRPr="00D40BFE">
        <w:rPr>
          <w:rFonts w:ascii="Times New Roman" w:eastAsia="Times New Roman" w:hAnsi="Times New Roman"/>
          <w:b/>
          <w:sz w:val="28"/>
          <w:szCs w:val="28"/>
          <w:lang w:eastAsia="ro-RO"/>
        </w:rPr>
        <w:t xml:space="preserve"> </w:t>
      </w:r>
      <w:proofErr w:type="spellStart"/>
      <w:r w:rsidRPr="00D40BFE">
        <w:rPr>
          <w:rFonts w:ascii="Times New Roman" w:eastAsia="Times New Roman" w:hAnsi="Times New Roman"/>
          <w:b/>
          <w:sz w:val="28"/>
          <w:szCs w:val="28"/>
          <w:lang w:eastAsia="ro-RO"/>
        </w:rPr>
        <w:t>Stelian</w:t>
      </w:r>
      <w:proofErr w:type="spellEnd"/>
      <w:r w:rsidRPr="00D40BFE">
        <w:rPr>
          <w:rFonts w:ascii="Times New Roman" w:eastAsia="Times New Roman" w:hAnsi="Times New Roman"/>
          <w:b/>
          <w:sz w:val="28"/>
          <w:szCs w:val="28"/>
          <w:lang w:eastAsia="ro-RO"/>
        </w:rPr>
        <w:t xml:space="preserve"> Emanuel</w:t>
      </w:r>
    </w:p>
    <w:p w14:paraId="799E8D4D"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p>
    <w:p w14:paraId="529FCECA"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p>
    <w:p w14:paraId="199F96B1"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p>
    <w:p w14:paraId="1A64C81D" w14:textId="77777777" w:rsidR="00D40BFE" w:rsidRPr="00D40BFE" w:rsidRDefault="00D40BFE" w:rsidP="00D40BFE">
      <w:pPr>
        <w:suppressAutoHyphens w:val="0"/>
        <w:spacing w:after="0" w:line="240" w:lineRule="auto"/>
        <w:jc w:val="center"/>
        <w:textAlignment w:val="auto"/>
        <w:rPr>
          <w:rFonts w:ascii="Times New Roman" w:eastAsia="Times New Roman" w:hAnsi="Times New Roman"/>
          <w:b/>
          <w:sz w:val="28"/>
          <w:szCs w:val="28"/>
          <w:lang w:eastAsia="ro-RO"/>
        </w:rPr>
      </w:pPr>
    </w:p>
    <w:p w14:paraId="275DC2C6" w14:textId="77777777" w:rsidR="00D40BFE" w:rsidRPr="00D40BFE" w:rsidRDefault="00D40BFE" w:rsidP="00D40BFE">
      <w:pPr>
        <w:suppressAutoHyphens w:val="0"/>
        <w:autoSpaceDN/>
        <w:textAlignment w:val="auto"/>
        <w:rPr>
          <w:rFonts w:ascii="Times New Roman" w:hAnsi="Times New Roman"/>
          <w:sz w:val="24"/>
          <w:szCs w:val="24"/>
        </w:rPr>
      </w:pPr>
      <w:r w:rsidRPr="00D40BFE">
        <w:rPr>
          <w:rFonts w:ascii="Times New Roman" w:eastAsia="Times New Roman" w:hAnsi="Times New Roman"/>
          <w:lang w:eastAsia="ro-RO"/>
        </w:rPr>
        <w:t xml:space="preserve">          </w:t>
      </w:r>
      <w:r w:rsidRPr="00D40BFE">
        <w:rPr>
          <w:rFonts w:ascii="Times New Roman" w:eastAsia="Times New Roman" w:hAnsi="Times New Roman"/>
          <w:b/>
          <w:bCs/>
          <w:color w:val="000000"/>
          <w:lang w:val="ro-RO" w:eastAsia="ro-RO"/>
        </w:rPr>
        <w:t>   </w:t>
      </w:r>
      <w:r w:rsidRPr="00D40BFE">
        <w:rPr>
          <w:rFonts w:ascii="Times New Roman" w:eastAsia="Times New Roman" w:hAnsi="Times New Roman"/>
          <w:color w:val="000000"/>
          <w:lang w:val="ro-RO" w:eastAsia="ro-RO"/>
        </w:rPr>
        <w:t>Prezentul va fi supus dezbaterii Consiliul Local al Municipiului Călăraşi, judeţul  Călăraşi</w:t>
      </w:r>
    </w:p>
    <w:bookmarkEnd w:id="7"/>
    <w:p w14:paraId="5305EF49" w14:textId="77777777" w:rsidR="00D40BFE" w:rsidRPr="00D40BFE" w:rsidRDefault="00D40BFE" w:rsidP="00D40BFE">
      <w:pPr>
        <w:suppressAutoHyphens w:val="0"/>
        <w:autoSpaceDN/>
        <w:spacing w:after="0"/>
        <w:jc w:val="center"/>
        <w:textAlignment w:val="auto"/>
        <w:rPr>
          <w:rFonts w:ascii="Times New Roman" w:hAnsi="Times New Roman"/>
          <w:color w:val="000000"/>
          <w:sz w:val="20"/>
          <w:szCs w:val="20"/>
          <w:lang w:val="ro-RO"/>
        </w:rPr>
      </w:pPr>
    </w:p>
    <w:p w14:paraId="25B996B1" w14:textId="77777777" w:rsidR="00D40BFE" w:rsidRPr="00D40BFE" w:rsidRDefault="00D40BFE" w:rsidP="00D40BFE">
      <w:pPr>
        <w:suppressAutoHyphens w:val="0"/>
        <w:autoSpaceDN/>
        <w:spacing w:after="0" w:line="240" w:lineRule="auto"/>
        <w:ind w:right="-148"/>
        <w:textAlignment w:val="auto"/>
        <w:rPr>
          <w:rFonts w:eastAsia="Times New Roman"/>
          <w:sz w:val="24"/>
          <w:szCs w:val="24"/>
          <w:lang w:val="ro-RO"/>
        </w:rPr>
      </w:pPr>
    </w:p>
    <w:p w14:paraId="5BD6CF9A" w14:textId="77777777" w:rsidR="00D40BFE" w:rsidRPr="00D40BFE" w:rsidRDefault="00D40BFE" w:rsidP="00D40BFE">
      <w:pPr>
        <w:suppressAutoHyphens w:val="0"/>
        <w:autoSpaceDN/>
        <w:spacing w:after="0" w:line="240" w:lineRule="auto"/>
        <w:ind w:right="-148"/>
        <w:textAlignment w:val="auto"/>
        <w:rPr>
          <w:rFonts w:eastAsia="Times New Roman"/>
          <w:sz w:val="24"/>
          <w:szCs w:val="24"/>
          <w:lang w:val="ro-RO"/>
        </w:rPr>
      </w:pPr>
    </w:p>
    <w:p w14:paraId="5AE735D6" w14:textId="77777777" w:rsidR="00D40BFE" w:rsidRPr="00D40BFE" w:rsidRDefault="00D40BFE" w:rsidP="00D40BFE">
      <w:pPr>
        <w:suppressAutoHyphens w:val="0"/>
        <w:autoSpaceDN/>
        <w:spacing w:after="0" w:line="240" w:lineRule="auto"/>
        <w:ind w:right="-148"/>
        <w:textAlignment w:val="auto"/>
        <w:rPr>
          <w:rFonts w:eastAsia="Times New Roman"/>
          <w:sz w:val="24"/>
          <w:szCs w:val="24"/>
          <w:lang w:val="ro-RO"/>
        </w:rPr>
      </w:pPr>
    </w:p>
    <w:p w14:paraId="73094C59" w14:textId="77777777" w:rsidR="00D40BFE" w:rsidRPr="00D40BFE" w:rsidRDefault="00D40BFE" w:rsidP="00D40BFE">
      <w:pPr>
        <w:suppressAutoHyphens w:val="0"/>
        <w:autoSpaceDN/>
        <w:spacing w:after="0" w:line="240" w:lineRule="auto"/>
        <w:ind w:right="-148"/>
        <w:textAlignment w:val="auto"/>
        <w:rPr>
          <w:rFonts w:eastAsia="Times New Roman"/>
          <w:sz w:val="24"/>
          <w:szCs w:val="24"/>
          <w:lang w:val="ro-RO"/>
        </w:rPr>
      </w:pPr>
    </w:p>
    <w:p w14:paraId="46C2EAF7" w14:textId="77777777" w:rsidR="00D40BFE" w:rsidRPr="00D40BFE" w:rsidRDefault="00D40BFE" w:rsidP="00D40BFE">
      <w:pPr>
        <w:suppressAutoHyphens w:val="0"/>
        <w:autoSpaceDN/>
        <w:spacing w:after="0" w:line="240" w:lineRule="auto"/>
        <w:ind w:right="-148"/>
        <w:textAlignment w:val="auto"/>
        <w:rPr>
          <w:rFonts w:eastAsia="Times New Roman"/>
          <w:sz w:val="24"/>
          <w:szCs w:val="24"/>
          <w:lang w:val="ro-RO"/>
        </w:rPr>
      </w:pPr>
    </w:p>
    <w:p w14:paraId="3EBCF0A7" w14:textId="77777777" w:rsidR="00D40BFE" w:rsidRPr="00D40BFE" w:rsidRDefault="00D40BFE" w:rsidP="00D40BFE">
      <w:pPr>
        <w:suppressAutoHyphens w:val="0"/>
        <w:autoSpaceDN/>
        <w:spacing w:after="0" w:line="240" w:lineRule="auto"/>
        <w:ind w:right="-148"/>
        <w:textAlignment w:val="auto"/>
        <w:rPr>
          <w:rFonts w:eastAsia="Times New Roman"/>
          <w:sz w:val="24"/>
          <w:szCs w:val="24"/>
          <w:lang w:val="ro-RO"/>
        </w:rPr>
      </w:pPr>
    </w:p>
    <w:p w14:paraId="71691839" w14:textId="77777777" w:rsidR="00D40BFE" w:rsidRPr="00D40BFE" w:rsidRDefault="00D40BFE" w:rsidP="00D40BFE">
      <w:pPr>
        <w:suppressAutoHyphens w:val="0"/>
        <w:autoSpaceDN/>
        <w:spacing w:after="0" w:line="240" w:lineRule="auto"/>
        <w:ind w:right="-148"/>
        <w:textAlignment w:val="auto"/>
        <w:rPr>
          <w:rFonts w:eastAsia="Times New Roman"/>
          <w:sz w:val="24"/>
          <w:szCs w:val="24"/>
          <w:lang w:val="ro-RO"/>
        </w:rPr>
      </w:pPr>
    </w:p>
    <w:p w14:paraId="67D32F93" w14:textId="77777777" w:rsidR="00D40BFE" w:rsidRPr="00D40BFE" w:rsidRDefault="00D40BFE" w:rsidP="00D40BFE">
      <w:pPr>
        <w:suppressAutoHyphens w:val="0"/>
        <w:autoSpaceDN/>
        <w:spacing w:after="0" w:line="240" w:lineRule="auto"/>
        <w:ind w:right="-148"/>
        <w:textAlignment w:val="auto"/>
        <w:rPr>
          <w:rFonts w:eastAsia="Times New Roman"/>
          <w:sz w:val="24"/>
          <w:szCs w:val="24"/>
          <w:lang w:val="ro-RO"/>
        </w:rPr>
      </w:pPr>
    </w:p>
    <w:p w14:paraId="749215FE" w14:textId="77777777" w:rsidR="00D40BFE" w:rsidRDefault="00D40BFE">
      <w:pPr>
        <w:rPr>
          <w:lang w:val="it-IT"/>
        </w:rPr>
      </w:pPr>
    </w:p>
    <w:p w14:paraId="23629DC6" w14:textId="77777777" w:rsidR="00D40BFE" w:rsidRDefault="00D40BFE">
      <w:pPr>
        <w:rPr>
          <w:lang w:val="it-IT"/>
        </w:rPr>
      </w:pPr>
    </w:p>
    <w:p w14:paraId="194B6902" w14:textId="77777777" w:rsidR="00D40BFE" w:rsidRDefault="00D40BFE">
      <w:pPr>
        <w:rPr>
          <w:lang w:val="it-IT"/>
        </w:rPr>
      </w:pPr>
    </w:p>
    <w:p w14:paraId="7D082E6A" w14:textId="77777777" w:rsidR="00D40BFE" w:rsidRPr="00517942" w:rsidRDefault="00D40BFE">
      <w:pPr>
        <w:rPr>
          <w:lang w:val="it-IT"/>
        </w:rPr>
      </w:pPr>
    </w:p>
    <w:sectPr w:rsidR="00D40BFE" w:rsidRPr="00517942" w:rsidSect="00517942">
      <w:pgSz w:w="11906" w:h="16838"/>
      <w:pgMar w:top="1134"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9F4E2" w14:textId="77777777" w:rsidR="005E32F5" w:rsidRDefault="005E32F5" w:rsidP="00D40BFE">
      <w:pPr>
        <w:spacing w:after="0" w:line="240" w:lineRule="auto"/>
      </w:pPr>
      <w:r>
        <w:separator/>
      </w:r>
    </w:p>
  </w:endnote>
  <w:endnote w:type="continuationSeparator" w:id="0">
    <w:p w14:paraId="7734047C" w14:textId="77777777" w:rsidR="005E32F5" w:rsidRDefault="005E32F5" w:rsidP="00D4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92AE4" w14:textId="77777777" w:rsidR="005E32F5" w:rsidRDefault="005E32F5" w:rsidP="00D40BFE">
      <w:pPr>
        <w:spacing w:after="0" w:line="240" w:lineRule="auto"/>
      </w:pPr>
      <w:r>
        <w:separator/>
      </w:r>
    </w:p>
  </w:footnote>
  <w:footnote w:type="continuationSeparator" w:id="0">
    <w:p w14:paraId="65AD9E71" w14:textId="77777777" w:rsidR="005E32F5" w:rsidRDefault="005E32F5" w:rsidP="00D40B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40EF9"/>
    <w:multiLevelType w:val="hybridMultilevel"/>
    <w:tmpl w:val="2F1225AE"/>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6CA9614F"/>
    <w:multiLevelType w:val="hybridMultilevel"/>
    <w:tmpl w:val="85BC0AE8"/>
    <w:lvl w:ilvl="0" w:tplc="FFFFFFFF">
      <w:start w:val="1"/>
      <w:numFmt w:val="ideographDigital"/>
      <w:lvlText w:val=""/>
      <w:lvlJc w:val="left"/>
    </w:lvl>
    <w:lvl w:ilvl="1" w:tplc="0418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183"/>
    <w:rsid w:val="00073327"/>
    <w:rsid w:val="000D6E60"/>
    <w:rsid w:val="00266474"/>
    <w:rsid w:val="00432156"/>
    <w:rsid w:val="00517942"/>
    <w:rsid w:val="00583278"/>
    <w:rsid w:val="00593C61"/>
    <w:rsid w:val="005E32F5"/>
    <w:rsid w:val="00B25942"/>
    <w:rsid w:val="00B42D2C"/>
    <w:rsid w:val="00B50EC0"/>
    <w:rsid w:val="00B77739"/>
    <w:rsid w:val="00B87183"/>
    <w:rsid w:val="00D36E62"/>
    <w:rsid w:val="00D40BFE"/>
    <w:rsid w:val="00FA39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17942"/>
    <w:pPr>
      <w:suppressAutoHyphens/>
      <w:autoSpaceDN w:val="0"/>
      <w:spacing w:after="200" w:line="276" w:lineRule="auto"/>
      <w:textAlignment w:val="baseline"/>
    </w:pPr>
    <w:rPr>
      <w:rFonts w:ascii="Calibri" w:eastAsia="Calibri" w:hAnsi="Calibri" w:cs="Times New Roman"/>
      <w:kern w:val="0"/>
      <w:lang w:val="en-US"/>
      <w14:ligatures w14:val="none"/>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rsid w:val="00517942"/>
    <w:pPr>
      <w:ind w:left="720"/>
    </w:p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517942"/>
    <w:rPr>
      <w:rFonts w:ascii="Calibri" w:eastAsia="Calibri" w:hAnsi="Calibri" w:cs="Times New Roman"/>
      <w:kern w:val="0"/>
      <w:lang w:val="en-US"/>
      <w14:ligatures w14:val="none"/>
    </w:rPr>
  </w:style>
  <w:style w:type="paragraph" w:styleId="Antet">
    <w:name w:val="header"/>
    <w:basedOn w:val="Normal"/>
    <w:link w:val="AntetCaracter"/>
    <w:uiPriority w:val="99"/>
    <w:unhideWhenUsed/>
    <w:rsid w:val="00D40BF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40BFE"/>
    <w:rPr>
      <w:rFonts w:ascii="Calibri" w:eastAsia="Calibri" w:hAnsi="Calibri" w:cs="Times New Roman"/>
      <w:kern w:val="0"/>
      <w:lang w:val="en-US"/>
      <w14:ligatures w14:val="none"/>
    </w:rPr>
  </w:style>
  <w:style w:type="paragraph" w:styleId="Subsol">
    <w:name w:val="footer"/>
    <w:basedOn w:val="Normal"/>
    <w:link w:val="SubsolCaracter"/>
    <w:uiPriority w:val="99"/>
    <w:unhideWhenUsed/>
    <w:rsid w:val="00D40BF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40BFE"/>
    <w:rPr>
      <w:rFonts w:ascii="Calibri" w:eastAsia="Calibri" w:hAnsi="Calibri" w:cs="Times New Roman"/>
      <w:kern w:val="0"/>
      <w:lang w:val="en-US"/>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17942"/>
    <w:pPr>
      <w:suppressAutoHyphens/>
      <w:autoSpaceDN w:val="0"/>
      <w:spacing w:after="200" w:line="276" w:lineRule="auto"/>
      <w:textAlignment w:val="baseline"/>
    </w:pPr>
    <w:rPr>
      <w:rFonts w:ascii="Calibri" w:eastAsia="Calibri" w:hAnsi="Calibri" w:cs="Times New Roman"/>
      <w:kern w:val="0"/>
      <w:lang w:val="en-US"/>
      <w14:ligatures w14:val="none"/>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rsid w:val="00517942"/>
    <w:pPr>
      <w:ind w:left="720"/>
    </w:p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517942"/>
    <w:rPr>
      <w:rFonts w:ascii="Calibri" w:eastAsia="Calibri" w:hAnsi="Calibri" w:cs="Times New Roman"/>
      <w:kern w:val="0"/>
      <w:lang w:val="en-US"/>
      <w14:ligatures w14:val="none"/>
    </w:rPr>
  </w:style>
  <w:style w:type="paragraph" w:styleId="Antet">
    <w:name w:val="header"/>
    <w:basedOn w:val="Normal"/>
    <w:link w:val="AntetCaracter"/>
    <w:uiPriority w:val="99"/>
    <w:unhideWhenUsed/>
    <w:rsid w:val="00D40BF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40BFE"/>
    <w:rPr>
      <w:rFonts w:ascii="Calibri" w:eastAsia="Calibri" w:hAnsi="Calibri" w:cs="Times New Roman"/>
      <w:kern w:val="0"/>
      <w:lang w:val="en-US"/>
      <w14:ligatures w14:val="none"/>
    </w:rPr>
  </w:style>
  <w:style w:type="paragraph" w:styleId="Subsol">
    <w:name w:val="footer"/>
    <w:basedOn w:val="Normal"/>
    <w:link w:val="SubsolCaracter"/>
    <w:uiPriority w:val="99"/>
    <w:unhideWhenUsed/>
    <w:rsid w:val="00D40BF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40BFE"/>
    <w:rPr>
      <w:rFonts w:ascii="Calibri" w:eastAsia="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77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1</Pages>
  <Words>2822</Words>
  <Characters>16368</Characters>
  <Application>Microsoft Office Word</Application>
  <DocSecurity>0</DocSecurity>
  <Lines>136</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Microsoft1 Primaria Calarasi</dc:creator>
  <cp:keywords/>
  <dc:description/>
  <cp:lastModifiedBy>Diana Zane</cp:lastModifiedBy>
  <cp:revision>8</cp:revision>
  <cp:lastPrinted>2024-12-16T09:26:00Z</cp:lastPrinted>
  <dcterms:created xsi:type="dcterms:W3CDTF">2024-12-02T10:47:00Z</dcterms:created>
  <dcterms:modified xsi:type="dcterms:W3CDTF">2024-12-16T10:30:00Z</dcterms:modified>
</cp:coreProperties>
</file>