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6AC" w:rsidRPr="001E74C3" w:rsidRDefault="0016444F" w:rsidP="0016444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</w:p>
    <w:p w:rsidR="007D36AC" w:rsidRPr="001E74C3" w:rsidRDefault="007D36AC" w:rsidP="0016444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6444F" w:rsidRDefault="0016444F" w:rsidP="0016444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PROIECT DE HOTĂRÂRE</w:t>
      </w:r>
    </w:p>
    <w:p w:rsidR="00D9630A" w:rsidRPr="001E74C3" w:rsidRDefault="00D9630A" w:rsidP="0016444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6444F" w:rsidRPr="001E74C3" w:rsidRDefault="0016444F" w:rsidP="00C56F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4625B" w:rsidRPr="00D507DD" w:rsidRDefault="00D9630A" w:rsidP="0044625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07DD">
        <w:rPr>
          <w:rFonts w:ascii="Times New Roman" w:hAnsi="Times New Roman" w:cs="Times New Roman"/>
          <w:b/>
          <w:sz w:val="24"/>
          <w:szCs w:val="24"/>
        </w:rPr>
        <w:t xml:space="preserve">privind aprobarea studiului de oportunitate </w:t>
      </w:r>
      <w:r w:rsidR="0040116D" w:rsidRPr="00D507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pentru</w:t>
      </w:r>
      <w:r w:rsidRPr="00D507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679C8" w:rsidRPr="00D507DD">
        <w:rPr>
          <w:rFonts w:ascii="Times New Roman" w:hAnsi="Times New Roman" w:cs="Times New Roman"/>
          <w:b/>
          <w:sz w:val="24"/>
          <w:szCs w:val="24"/>
        </w:rPr>
        <w:t>concesionare</w:t>
      </w:r>
      <w:r w:rsidR="0040116D" w:rsidRPr="00D507DD">
        <w:rPr>
          <w:rFonts w:ascii="Times New Roman" w:hAnsi="Times New Roman" w:cs="Times New Roman"/>
          <w:b/>
          <w:sz w:val="24"/>
          <w:szCs w:val="24"/>
        </w:rPr>
        <w:t>a</w:t>
      </w:r>
      <w:r w:rsidR="003679C8" w:rsidRPr="00D507DD">
        <w:rPr>
          <w:rFonts w:ascii="Times New Roman" w:hAnsi="Times New Roman" w:cs="Times New Roman"/>
          <w:b/>
          <w:sz w:val="24"/>
          <w:szCs w:val="24"/>
        </w:rPr>
        <w:t xml:space="preserve"> prin licitație publică a unui  teren </w:t>
      </w:r>
      <w:proofErr w:type="spellStart"/>
      <w:r w:rsidR="003679C8" w:rsidRPr="00D507DD">
        <w:rPr>
          <w:rFonts w:ascii="Times New Roman" w:hAnsi="Times New Roman" w:cs="Times New Roman"/>
          <w:b/>
          <w:sz w:val="24"/>
          <w:szCs w:val="24"/>
        </w:rPr>
        <w:t>apartinând</w:t>
      </w:r>
      <w:proofErr w:type="spellEnd"/>
      <w:r w:rsidR="003679C8" w:rsidRPr="00D507DD">
        <w:rPr>
          <w:rFonts w:ascii="Times New Roman" w:hAnsi="Times New Roman" w:cs="Times New Roman"/>
          <w:b/>
          <w:sz w:val="24"/>
          <w:szCs w:val="24"/>
        </w:rPr>
        <w:t xml:space="preserve"> domeniului privat al municipiului Călărași, situat în intravilanul municipiului Călărași</w:t>
      </w:r>
      <w:r w:rsidR="00821CBA">
        <w:rPr>
          <w:rFonts w:ascii="Times New Roman" w:hAnsi="Times New Roman" w:cs="Times New Roman"/>
          <w:b/>
          <w:sz w:val="24"/>
          <w:szCs w:val="24"/>
        </w:rPr>
        <w:t>,</w:t>
      </w:r>
      <w:r w:rsidR="003C0B0B" w:rsidRPr="00D507DD">
        <w:rPr>
          <w:rFonts w:ascii="Times New Roman" w:hAnsi="Times New Roman" w:cs="Times New Roman"/>
          <w:b/>
          <w:sz w:val="24"/>
          <w:szCs w:val="24"/>
        </w:rPr>
        <w:t xml:space="preserve"> str. Șos. Slo</w:t>
      </w:r>
      <w:r w:rsidR="0044625B" w:rsidRPr="00D507DD">
        <w:rPr>
          <w:rFonts w:ascii="Times New Roman" w:hAnsi="Times New Roman" w:cs="Times New Roman"/>
          <w:b/>
          <w:sz w:val="24"/>
          <w:szCs w:val="24"/>
        </w:rPr>
        <w:t>boziei, cvartal 65, parcela 18/2,</w:t>
      </w:r>
      <w:r w:rsidR="00C56FEB" w:rsidRPr="00D507DD">
        <w:rPr>
          <w:rFonts w:ascii="Times New Roman" w:hAnsi="Times New Roman" w:cs="Times New Roman"/>
          <w:b/>
          <w:sz w:val="24"/>
          <w:szCs w:val="24"/>
        </w:rPr>
        <w:t xml:space="preserve">  în suprafaţă</w:t>
      </w:r>
      <w:r w:rsidR="0077287D" w:rsidRPr="00D507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3E74" w:rsidRPr="00D507DD">
        <w:rPr>
          <w:rFonts w:ascii="Times New Roman" w:hAnsi="Times New Roman" w:cs="Times New Roman"/>
          <w:b/>
          <w:sz w:val="24"/>
          <w:szCs w:val="24"/>
        </w:rPr>
        <w:t xml:space="preserve">de </w:t>
      </w:r>
      <w:r w:rsidR="0044625B" w:rsidRPr="00D507DD">
        <w:rPr>
          <w:rFonts w:ascii="Times New Roman" w:hAnsi="Times New Roman" w:cs="Times New Roman"/>
          <w:b/>
          <w:sz w:val="24"/>
          <w:szCs w:val="24"/>
        </w:rPr>
        <w:t>450</w:t>
      </w:r>
      <w:r w:rsidR="00C2722C" w:rsidRPr="00D507DD">
        <w:rPr>
          <w:rFonts w:ascii="Times New Roman" w:hAnsi="Times New Roman" w:cs="Times New Roman"/>
          <w:b/>
          <w:sz w:val="24"/>
          <w:szCs w:val="24"/>
        </w:rPr>
        <w:t xml:space="preserve"> mp, cu număr cadastral </w:t>
      </w:r>
      <w:r w:rsidR="0044625B" w:rsidRPr="00D507DD">
        <w:rPr>
          <w:rFonts w:ascii="Times New Roman" w:hAnsi="Times New Roman" w:cs="Times New Roman"/>
          <w:b/>
          <w:sz w:val="24"/>
          <w:szCs w:val="24"/>
        </w:rPr>
        <w:t>35725</w:t>
      </w:r>
      <w:r w:rsidR="00C56FEB" w:rsidRPr="00D507D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4625B" w:rsidRPr="00D507DD">
        <w:rPr>
          <w:rFonts w:ascii="Times New Roman" w:hAnsi="Times New Roman" w:cs="Times New Roman"/>
          <w:b/>
          <w:sz w:val="24"/>
          <w:szCs w:val="24"/>
        </w:rPr>
        <w:t>în vederea edificării unei locuințe</w:t>
      </w:r>
    </w:p>
    <w:p w:rsidR="00854FB5" w:rsidRPr="001E74C3" w:rsidRDefault="00854FB5" w:rsidP="00C56FE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1347" w:rsidRPr="001E74C3" w:rsidRDefault="0016444F" w:rsidP="001644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Consiliul Local al municipiului Călărași, județul Călărași</w:t>
      </w:r>
    </w:p>
    <w:p w:rsidR="0016444F" w:rsidRDefault="0016444F" w:rsidP="001644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Având în vedere:</w:t>
      </w:r>
    </w:p>
    <w:p w:rsidR="0016444F" w:rsidRPr="00B256F9" w:rsidRDefault="00D82BA8" w:rsidP="00B256F9">
      <w:pPr>
        <w:pStyle w:val="List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Referatul </w:t>
      </w:r>
      <w:r w:rsidR="0016444F"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6736C"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aprobare al </w:t>
      </w:r>
      <w:r w:rsidR="0016444F"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>primarului munici</w:t>
      </w:r>
      <w:r w:rsidR="00301550"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piului </w:t>
      </w:r>
      <w:r w:rsidR="00FC4701"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Călărași nr.  </w:t>
      </w:r>
      <w:r w:rsidR="00D5572B">
        <w:rPr>
          <w:rFonts w:ascii="Times New Roman" w:hAnsi="Times New Roman" w:cs="Times New Roman"/>
          <w:color w:val="000000" w:themeColor="text1"/>
          <w:sz w:val="24"/>
          <w:szCs w:val="24"/>
        </w:rPr>
        <w:t>157245/15.10.2024</w:t>
      </w:r>
      <w:r w:rsidR="009A3FED"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91637"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02D03" w:rsidRPr="00B256F9" w:rsidRDefault="00EC2EA5" w:rsidP="00B256F9">
      <w:pPr>
        <w:pStyle w:val="List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Raportul </w:t>
      </w:r>
      <w:r w:rsidR="00D6736C"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>de specialitate</w:t>
      </w:r>
      <w:r w:rsidR="000F35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 Serviciului Administrarea Patrimoniului Public și Privat și Diaspora </w:t>
      </w:r>
      <w:r w:rsidR="00D6736C"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cadrul primăriei municipiului Călărași </w:t>
      </w:r>
      <w:r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nr. </w:t>
      </w:r>
      <w:r w:rsidR="005D38EE">
        <w:rPr>
          <w:rFonts w:ascii="Times New Roman" w:hAnsi="Times New Roman" w:cs="Times New Roman"/>
          <w:color w:val="000000" w:themeColor="text1"/>
          <w:sz w:val="24"/>
          <w:szCs w:val="24"/>
        </w:rPr>
        <w:t>157248/15.10.2024</w:t>
      </w:r>
      <w:r w:rsidR="0043708B"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8043D"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3FED"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>privind</w:t>
      </w:r>
      <w:r w:rsidR="009A3FED" w:rsidRPr="00B256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A3FED" w:rsidRPr="00B256F9">
        <w:rPr>
          <w:rFonts w:ascii="Times New Roman" w:hAnsi="Times New Roman" w:cs="Times New Roman"/>
          <w:sz w:val="24"/>
          <w:szCs w:val="24"/>
        </w:rPr>
        <w:t>concesionare prin licit</w:t>
      </w:r>
      <w:r w:rsidR="00A3268D">
        <w:rPr>
          <w:rFonts w:ascii="Times New Roman" w:hAnsi="Times New Roman" w:cs="Times New Roman"/>
          <w:sz w:val="24"/>
          <w:szCs w:val="24"/>
        </w:rPr>
        <w:t>ație publică a unui  teren aparț</w:t>
      </w:r>
      <w:r w:rsidR="009A3FED" w:rsidRPr="00B256F9">
        <w:rPr>
          <w:rFonts w:ascii="Times New Roman" w:hAnsi="Times New Roman" w:cs="Times New Roman"/>
          <w:sz w:val="24"/>
          <w:szCs w:val="24"/>
        </w:rPr>
        <w:t>inând domeniului privat al municipiului Călărași, situat în intravilanul municipiului Călărași</w:t>
      </w:r>
      <w:r w:rsidR="000A7DB5">
        <w:rPr>
          <w:rFonts w:ascii="Times New Roman" w:hAnsi="Times New Roman" w:cs="Times New Roman"/>
          <w:sz w:val="24"/>
          <w:szCs w:val="24"/>
        </w:rPr>
        <w:t>, s</w:t>
      </w:r>
      <w:r w:rsidR="009A3FED" w:rsidRPr="00B256F9">
        <w:rPr>
          <w:rFonts w:ascii="Times New Roman" w:hAnsi="Times New Roman" w:cs="Times New Roman"/>
          <w:sz w:val="24"/>
          <w:szCs w:val="24"/>
        </w:rPr>
        <w:t xml:space="preserve">tr. </w:t>
      </w:r>
      <w:r w:rsidR="002F46BD" w:rsidRPr="00B256F9">
        <w:rPr>
          <w:rFonts w:ascii="Times New Roman" w:hAnsi="Times New Roman" w:cs="Times New Roman"/>
          <w:sz w:val="24"/>
          <w:szCs w:val="24"/>
        </w:rPr>
        <w:t>Șos. Sloboziei, cvartal 65, parcela 18/2,</w:t>
      </w:r>
      <w:r w:rsidR="009A3FED" w:rsidRPr="00B256F9">
        <w:rPr>
          <w:rFonts w:ascii="Times New Roman" w:hAnsi="Times New Roman" w:cs="Times New Roman"/>
          <w:sz w:val="24"/>
          <w:szCs w:val="24"/>
        </w:rPr>
        <w:t xml:space="preserve"> în suprafaţă</w:t>
      </w:r>
      <w:r w:rsidR="00802D03" w:rsidRPr="00B256F9">
        <w:rPr>
          <w:rFonts w:ascii="Times New Roman" w:hAnsi="Times New Roman" w:cs="Times New Roman"/>
          <w:sz w:val="24"/>
          <w:szCs w:val="24"/>
        </w:rPr>
        <w:t xml:space="preserve"> </w:t>
      </w:r>
      <w:r w:rsidR="009A3FED" w:rsidRPr="00B256F9">
        <w:rPr>
          <w:rFonts w:ascii="Times New Roman" w:hAnsi="Times New Roman" w:cs="Times New Roman"/>
          <w:sz w:val="24"/>
          <w:szCs w:val="24"/>
        </w:rPr>
        <w:t xml:space="preserve">de </w:t>
      </w:r>
      <w:r w:rsidR="00802D03" w:rsidRPr="00B256F9">
        <w:rPr>
          <w:rFonts w:ascii="Times New Roman" w:hAnsi="Times New Roman" w:cs="Times New Roman"/>
          <w:sz w:val="24"/>
          <w:szCs w:val="24"/>
        </w:rPr>
        <w:t>450</w:t>
      </w:r>
      <w:r w:rsidR="00C2722C" w:rsidRPr="00B256F9">
        <w:rPr>
          <w:rFonts w:ascii="Times New Roman" w:hAnsi="Times New Roman" w:cs="Times New Roman"/>
          <w:sz w:val="24"/>
          <w:szCs w:val="24"/>
        </w:rPr>
        <w:t xml:space="preserve"> mp, cu număr cadastral </w:t>
      </w:r>
      <w:r w:rsidR="00802D03" w:rsidRPr="00B256F9">
        <w:rPr>
          <w:rFonts w:ascii="Times New Roman" w:hAnsi="Times New Roman" w:cs="Times New Roman"/>
          <w:sz w:val="24"/>
          <w:szCs w:val="24"/>
        </w:rPr>
        <w:t>35725</w:t>
      </w:r>
      <w:r w:rsidR="009A3FED" w:rsidRPr="00B256F9">
        <w:rPr>
          <w:rFonts w:ascii="Times New Roman" w:hAnsi="Times New Roman" w:cs="Times New Roman"/>
          <w:sz w:val="24"/>
          <w:szCs w:val="24"/>
        </w:rPr>
        <w:t xml:space="preserve">, </w:t>
      </w:r>
      <w:r w:rsidR="00802D03" w:rsidRPr="00B256F9">
        <w:rPr>
          <w:rFonts w:ascii="Times New Roman" w:hAnsi="Times New Roman" w:cs="Times New Roman"/>
          <w:sz w:val="24"/>
          <w:szCs w:val="24"/>
        </w:rPr>
        <w:t>în vederea edificării unei locuințe</w:t>
      </w:r>
      <w:r w:rsidR="002F46BD" w:rsidRPr="00B256F9">
        <w:rPr>
          <w:rFonts w:ascii="Times New Roman" w:hAnsi="Times New Roman" w:cs="Times New Roman"/>
          <w:sz w:val="24"/>
          <w:szCs w:val="24"/>
        </w:rPr>
        <w:t>.</w:t>
      </w:r>
    </w:p>
    <w:p w:rsidR="00C20FE9" w:rsidRPr="006B5BEA" w:rsidRDefault="00E2435A" w:rsidP="006B5BEA">
      <w:pPr>
        <w:pStyle w:val="Listparagraf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5B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H.C.L. nr. </w:t>
      </w:r>
      <w:r w:rsidR="00415138" w:rsidRPr="00415138">
        <w:rPr>
          <w:rFonts w:ascii="Times New Roman" w:hAnsi="Times New Roman" w:cs="Times New Roman"/>
          <w:sz w:val="24"/>
          <w:szCs w:val="24"/>
        </w:rPr>
        <w:t>108/30.05.2024</w:t>
      </w:r>
      <w:r w:rsidR="00FD4227" w:rsidRPr="00415138">
        <w:rPr>
          <w:rFonts w:ascii="Times New Roman" w:hAnsi="Times New Roman" w:cs="Times New Roman"/>
          <w:sz w:val="24"/>
          <w:szCs w:val="24"/>
        </w:rPr>
        <w:t xml:space="preserve"> </w:t>
      </w:r>
      <w:r w:rsidR="00FD4227" w:rsidRPr="006B5BEA">
        <w:rPr>
          <w:rFonts w:ascii="Times New Roman" w:hAnsi="Times New Roman" w:cs="Times New Roman"/>
          <w:color w:val="000000" w:themeColor="text1"/>
          <w:sz w:val="24"/>
          <w:szCs w:val="24"/>
        </w:rPr>
        <w:t>privind aprobarea inventarului bunurilor care alcătuiesc domeniul privat al municipiului Călăraşi;</w:t>
      </w:r>
    </w:p>
    <w:p w:rsidR="00DE5B68" w:rsidRPr="00AB03D6" w:rsidRDefault="00CB593C" w:rsidP="00DE5B68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Aviz nr. </w:t>
      </w:r>
      <w:r w:rsidR="00BA40C9">
        <w:rPr>
          <w:rFonts w:ascii="Times New Roman" w:hAnsi="Times New Roman" w:cs="Times New Roman"/>
          <w:color w:val="000000" w:themeColor="text1"/>
          <w:sz w:val="24"/>
          <w:szCs w:val="24"/>
        </w:rPr>
        <w:t>2980/23.09.2024</w:t>
      </w:r>
      <w:r w:rsidR="00DE5B68" w:rsidRPr="00AB0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Administrația Națională a Rezervelor de Stat și Probleme Speciale</w:t>
      </w:r>
    </w:p>
    <w:p w:rsidR="00DE5B68" w:rsidRDefault="009647F9" w:rsidP="00DE5B68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Certificat de Urbanism nr</w:t>
      </w:r>
      <w:r w:rsidR="00785D27">
        <w:rPr>
          <w:rFonts w:ascii="Times New Roman" w:hAnsi="Times New Roman" w:cs="Times New Roman"/>
          <w:color w:val="000000" w:themeColor="text1"/>
          <w:sz w:val="24"/>
          <w:szCs w:val="24"/>
        </w:rPr>
        <w:t>. 502/14.10.2024.</w:t>
      </w:r>
    </w:p>
    <w:p w:rsidR="001C5C52" w:rsidRPr="00775042" w:rsidRDefault="001C5C52" w:rsidP="00DE5B68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042">
        <w:rPr>
          <w:rFonts w:ascii="Times New Roman" w:hAnsi="Times New Roman" w:cs="Times New Roman"/>
          <w:sz w:val="24"/>
          <w:szCs w:val="24"/>
        </w:rPr>
        <w:t>Raport evaluare nr</w:t>
      </w:r>
      <w:r w:rsidR="003D35CF">
        <w:rPr>
          <w:rFonts w:ascii="Times New Roman" w:hAnsi="Times New Roman" w:cs="Times New Roman"/>
          <w:sz w:val="24"/>
          <w:szCs w:val="24"/>
        </w:rPr>
        <w:t>. 105/09.10.2024</w:t>
      </w:r>
      <w:r w:rsidR="00B66713" w:rsidRPr="00775042">
        <w:rPr>
          <w:rFonts w:ascii="Times New Roman" w:hAnsi="Times New Roman" w:cs="Times New Roman"/>
          <w:sz w:val="24"/>
          <w:szCs w:val="24"/>
        </w:rPr>
        <w:t xml:space="preserve"> - </w:t>
      </w:r>
      <w:r w:rsidRPr="00775042">
        <w:rPr>
          <w:rFonts w:ascii="Times New Roman" w:hAnsi="Times New Roman" w:cs="Times New Roman"/>
          <w:sz w:val="24"/>
          <w:szCs w:val="24"/>
        </w:rPr>
        <w:t>S.C. EXPERT COMPLEX</w:t>
      </w:r>
      <w:r w:rsidR="001815DE">
        <w:rPr>
          <w:rFonts w:ascii="Times New Roman" w:hAnsi="Times New Roman" w:cs="Times New Roman"/>
          <w:sz w:val="24"/>
          <w:szCs w:val="24"/>
        </w:rPr>
        <w:t xml:space="preserve"> </w:t>
      </w:r>
      <w:r w:rsidRPr="00775042">
        <w:rPr>
          <w:rFonts w:ascii="Times New Roman" w:hAnsi="Times New Roman" w:cs="Times New Roman"/>
          <w:sz w:val="24"/>
          <w:szCs w:val="24"/>
        </w:rPr>
        <w:t>S.R.L</w:t>
      </w:r>
    </w:p>
    <w:p w:rsidR="003B63A7" w:rsidRPr="001E74C3" w:rsidRDefault="003B63A7" w:rsidP="00A751C2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Preved</w:t>
      </w:r>
      <w:r w:rsidR="001949F2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rile </w:t>
      </w:r>
      <w:r w:rsidR="00F16CFA">
        <w:rPr>
          <w:rFonts w:ascii="Times New Roman" w:hAnsi="Times New Roman" w:cs="Times New Roman"/>
          <w:color w:val="000000" w:themeColor="text1"/>
          <w:sz w:val="24"/>
          <w:szCs w:val="24"/>
        </w:rPr>
        <w:t>art. 297, art. 303,</w:t>
      </w:r>
      <w:r w:rsidR="001949F2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alin. 1 şi alin. 5, art.</w:t>
      </w:r>
      <w:r w:rsidR="00BA7C13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312</w:t>
      </w:r>
      <w:r w:rsidR="00957A99">
        <w:rPr>
          <w:rFonts w:ascii="Times New Roman" w:hAnsi="Times New Roman" w:cs="Times New Roman"/>
          <w:color w:val="000000" w:themeColor="text1"/>
          <w:sz w:val="24"/>
          <w:szCs w:val="24"/>
        </w:rPr>
        <w:t>, art.</w:t>
      </w:r>
      <w:r w:rsidR="00E85F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7A99">
        <w:rPr>
          <w:rFonts w:ascii="Times New Roman" w:hAnsi="Times New Roman" w:cs="Times New Roman"/>
          <w:color w:val="000000" w:themeColor="text1"/>
          <w:sz w:val="24"/>
          <w:szCs w:val="24"/>
        </w:rPr>
        <w:t>362</w:t>
      </w:r>
      <w:r w:rsidR="00F16CF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57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alin.1 </w:t>
      </w:r>
      <w:r w:rsidR="00E85F7B">
        <w:rPr>
          <w:rFonts w:ascii="Times New Roman" w:hAnsi="Times New Roman" w:cs="Times New Roman"/>
          <w:color w:val="000000" w:themeColor="text1"/>
          <w:sz w:val="24"/>
          <w:szCs w:val="24"/>
        </w:rPr>
        <w:t>și alin.3</w:t>
      </w:r>
      <w:r w:rsidR="001949F2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O.U.G. nr. 57/2019 pr</w:t>
      </w:r>
      <w:r w:rsidR="006E1F75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E80892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vind Codul Adminis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trativ;</w:t>
      </w:r>
    </w:p>
    <w:p w:rsidR="00B331C0" w:rsidRPr="001E74C3" w:rsidRDefault="00B331C0" w:rsidP="00B331C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Prevederile Legii nr. 50/1991 privind autorizarea execut</w:t>
      </w:r>
      <w:r w:rsidR="00D6736C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ării lucrărilor de construcț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ii;</w:t>
      </w:r>
    </w:p>
    <w:p w:rsidR="0016444F" w:rsidRPr="001E74C3" w:rsidRDefault="0016444F" w:rsidP="00315EE5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Prevederile Legii nr. 52/2003 privind transparența decizională în administrația publică,</w:t>
      </w:r>
    </w:p>
    <w:p w:rsidR="0016444F" w:rsidRPr="001E74C3" w:rsidRDefault="0016444F" w:rsidP="001949F2">
      <w:pPr>
        <w:pStyle w:val="Listparagra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În temeiul </w:t>
      </w:r>
      <w:r w:rsidR="00775FE8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a art.129</w:t>
      </w:r>
      <w:r w:rsidR="001949F2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5FE8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alin. 2, lit.</w:t>
      </w:r>
      <w:r w:rsidR="00016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5FE8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c, alin. 14 şi art. 196 alin. 1 lit. a </w:t>
      </w:r>
      <w:r w:rsidR="001949F2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din</w:t>
      </w:r>
      <w:r w:rsidR="001949F2" w:rsidRPr="001E7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949F2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O.U.G. nr. 57/2019 privind Codul Admin</w:t>
      </w:r>
      <w:r w:rsidR="003F1BCD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is</w:t>
      </w:r>
      <w:r w:rsidR="001949F2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trativ:</w:t>
      </w:r>
    </w:p>
    <w:p w:rsidR="001949F2" w:rsidRPr="001E74C3" w:rsidRDefault="001949F2" w:rsidP="001949F2">
      <w:pPr>
        <w:pStyle w:val="Listparagra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6444F" w:rsidRPr="001E74C3" w:rsidRDefault="0016444F" w:rsidP="007D36A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 O T Ă R Ă Ș T E</w:t>
      </w:r>
    </w:p>
    <w:p w:rsidR="00997F5D" w:rsidRPr="001E74C3" w:rsidRDefault="0016444F" w:rsidP="00802D0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Art.</w:t>
      </w:r>
      <w:r w:rsidR="00997F5D" w:rsidRPr="001E7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1E6CAF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aprobă s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tudiul </w:t>
      </w:r>
      <w:r w:rsidR="00997F5D" w:rsidRPr="001E74C3">
        <w:rPr>
          <w:rFonts w:ascii="Times New Roman" w:hAnsi="Times New Roman" w:cs="Times New Roman"/>
          <w:sz w:val="24"/>
          <w:szCs w:val="24"/>
        </w:rPr>
        <w:t>de oportunitate</w:t>
      </w:r>
      <w:r w:rsidR="00AF5095">
        <w:rPr>
          <w:rFonts w:ascii="Times New Roman" w:hAnsi="Times New Roman" w:cs="Times New Roman"/>
          <w:sz w:val="24"/>
          <w:szCs w:val="24"/>
        </w:rPr>
        <w:t>,</w:t>
      </w:r>
      <w:r w:rsidR="00997F5D" w:rsidRPr="001E74C3">
        <w:rPr>
          <w:rFonts w:ascii="Times New Roman" w:hAnsi="Times New Roman" w:cs="Times New Roman"/>
          <w:sz w:val="24"/>
          <w:szCs w:val="24"/>
        </w:rPr>
        <w:t xml:space="preserve"> </w:t>
      </w:r>
      <w:r w:rsidR="00C63BBB">
        <w:rPr>
          <w:rFonts w:ascii="Times New Roman" w:hAnsi="Times New Roman" w:cs="Times New Roman"/>
          <w:sz w:val="24"/>
          <w:szCs w:val="24"/>
        </w:rPr>
        <w:t xml:space="preserve">concesionare prin licitație publică a unui  teren </w:t>
      </w:r>
      <w:proofErr w:type="spellStart"/>
      <w:r w:rsidR="00C63BBB">
        <w:rPr>
          <w:rFonts w:ascii="Times New Roman" w:hAnsi="Times New Roman" w:cs="Times New Roman"/>
          <w:sz w:val="24"/>
          <w:szCs w:val="24"/>
        </w:rPr>
        <w:t>apartinând</w:t>
      </w:r>
      <w:proofErr w:type="spellEnd"/>
      <w:r w:rsidR="00C63BBB">
        <w:rPr>
          <w:rFonts w:ascii="Times New Roman" w:hAnsi="Times New Roman" w:cs="Times New Roman"/>
          <w:sz w:val="24"/>
          <w:szCs w:val="24"/>
        </w:rPr>
        <w:t xml:space="preserve"> domeniului privat al municipiului Călărași, situat în intr</w:t>
      </w:r>
      <w:r w:rsidR="00CB0D7A">
        <w:rPr>
          <w:rFonts w:ascii="Times New Roman" w:hAnsi="Times New Roman" w:cs="Times New Roman"/>
          <w:sz w:val="24"/>
          <w:szCs w:val="24"/>
        </w:rPr>
        <w:t>avilanul municipiului Călărași</w:t>
      </w:r>
      <w:r w:rsidR="00AF5095">
        <w:rPr>
          <w:rFonts w:ascii="Times New Roman" w:hAnsi="Times New Roman" w:cs="Times New Roman"/>
          <w:sz w:val="24"/>
          <w:szCs w:val="24"/>
        </w:rPr>
        <w:t>,</w:t>
      </w:r>
      <w:r w:rsidR="00CB0D7A">
        <w:rPr>
          <w:rFonts w:ascii="Times New Roman" w:hAnsi="Times New Roman" w:cs="Times New Roman"/>
          <w:sz w:val="24"/>
          <w:szCs w:val="24"/>
        </w:rPr>
        <w:t xml:space="preserve"> s</w:t>
      </w:r>
      <w:r w:rsidR="00C63BBB">
        <w:rPr>
          <w:rFonts w:ascii="Times New Roman" w:hAnsi="Times New Roman" w:cs="Times New Roman"/>
          <w:sz w:val="24"/>
          <w:szCs w:val="24"/>
        </w:rPr>
        <w:t>tr.</w:t>
      </w:r>
      <w:r w:rsidR="00C63BBB" w:rsidRPr="00C56FEB">
        <w:rPr>
          <w:rFonts w:ascii="Times New Roman" w:hAnsi="Times New Roman" w:cs="Times New Roman"/>
          <w:sz w:val="24"/>
          <w:szCs w:val="24"/>
        </w:rPr>
        <w:t xml:space="preserve"> </w:t>
      </w:r>
      <w:r w:rsidR="003B22E5">
        <w:rPr>
          <w:rFonts w:ascii="Times New Roman" w:hAnsi="Times New Roman" w:cs="Times New Roman"/>
          <w:sz w:val="24"/>
          <w:szCs w:val="24"/>
        </w:rPr>
        <w:t>Șos. Sloboziei, cvartal 65, parcela 18/2</w:t>
      </w:r>
      <w:r w:rsidR="00632D86">
        <w:rPr>
          <w:rFonts w:ascii="Times New Roman" w:hAnsi="Times New Roman" w:cs="Times New Roman"/>
          <w:sz w:val="24"/>
          <w:szCs w:val="24"/>
        </w:rPr>
        <w:t xml:space="preserve">, </w:t>
      </w:r>
      <w:r w:rsidR="00C63BBB" w:rsidRPr="000E0AF9">
        <w:rPr>
          <w:rFonts w:ascii="Times New Roman" w:hAnsi="Times New Roman" w:cs="Times New Roman"/>
          <w:sz w:val="24"/>
          <w:szCs w:val="24"/>
        </w:rPr>
        <w:t>în suprafaţ</w:t>
      </w:r>
      <w:r w:rsidR="00C63BBB">
        <w:rPr>
          <w:rFonts w:ascii="Times New Roman" w:hAnsi="Times New Roman" w:cs="Times New Roman"/>
          <w:sz w:val="24"/>
          <w:szCs w:val="24"/>
        </w:rPr>
        <w:t>ă</w:t>
      </w:r>
      <w:r w:rsidR="0077303B">
        <w:rPr>
          <w:rFonts w:ascii="Times New Roman" w:hAnsi="Times New Roman" w:cs="Times New Roman"/>
          <w:sz w:val="24"/>
          <w:szCs w:val="24"/>
        </w:rPr>
        <w:t xml:space="preserve"> </w:t>
      </w:r>
      <w:r w:rsidR="00C63BBB" w:rsidRPr="000E0AF9">
        <w:rPr>
          <w:rFonts w:ascii="Times New Roman" w:hAnsi="Times New Roman" w:cs="Times New Roman"/>
          <w:sz w:val="24"/>
          <w:szCs w:val="24"/>
        </w:rPr>
        <w:t xml:space="preserve">de </w:t>
      </w:r>
      <w:r w:rsidR="00632D86">
        <w:rPr>
          <w:rFonts w:ascii="Times New Roman" w:hAnsi="Times New Roman" w:cs="Times New Roman"/>
          <w:sz w:val="24"/>
          <w:szCs w:val="24"/>
        </w:rPr>
        <w:t>450</w:t>
      </w:r>
      <w:r w:rsidR="00C2722C">
        <w:rPr>
          <w:rFonts w:ascii="Times New Roman" w:hAnsi="Times New Roman" w:cs="Times New Roman"/>
          <w:sz w:val="24"/>
          <w:szCs w:val="24"/>
        </w:rPr>
        <w:t xml:space="preserve"> mp, cu număr cadastral </w:t>
      </w:r>
      <w:r w:rsidR="00632D86">
        <w:rPr>
          <w:rFonts w:ascii="Times New Roman" w:hAnsi="Times New Roman" w:cs="Times New Roman"/>
          <w:sz w:val="24"/>
          <w:szCs w:val="24"/>
        </w:rPr>
        <w:t>35725</w:t>
      </w:r>
      <w:r w:rsidR="00C63BBB">
        <w:rPr>
          <w:rFonts w:ascii="Times New Roman" w:hAnsi="Times New Roman" w:cs="Times New Roman"/>
          <w:sz w:val="24"/>
          <w:szCs w:val="24"/>
        </w:rPr>
        <w:t>,</w:t>
      </w:r>
      <w:r w:rsidR="00854FB5">
        <w:rPr>
          <w:rFonts w:ascii="Times New Roman" w:hAnsi="Times New Roman" w:cs="Times New Roman"/>
          <w:sz w:val="24"/>
          <w:szCs w:val="24"/>
        </w:rPr>
        <w:t xml:space="preserve"> </w:t>
      </w:r>
      <w:r w:rsidR="00802D03">
        <w:rPr>
          <w:rFonts w:ascii="Times New Roman" w:hAnsi="Times New Roman" w:cs="Times New Roman"/>
          <w:sz w:val="24"/>
          <w:szCs w:val="24"/>
        </w:rPr>
        <w:t>în vederea edificării unei locuințe</w:t>
      </w:r>
      <w:r w:rsidR="002F429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 w:rsidR="00632D86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D324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conform </w:t>
      </w:r>
      <w:r w:rsidR="002F429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786636">
        <w:rPr>
          <w:rFonts w:ascii="Times New Roman" w:hAnsi="Times New Roman" w:cs="Times New Roman"/>
          <w:color w:val="000000" w:themeColor="text1"/>
          <w:sz w:val="24"/>
          <w:szCs w:val="24"/>
        </w:rPr>
        <w:t>anexei</w:t>
      </w:r>
      <w:r w:rsidR="00B331C0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97F5D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331C0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ce face pa</w:t>
      </w:r>
      <w:r w:rsidR="00632D86">
        <w:rPr>
          <w:rFonts w:ascii="Times New Roman" w:hAnsi="Times New Roman" w:cs="Times New Roman"/>
          <w:color w:val="000000" w:themeColor="text1"/>
          <w:sz w:val="24"/>
          <w:szCs w:val="24"/>
        </w:rPr>
        <w:t>rte integrantă</w:t>
      </w:r>
      <w:r w:rsidR="00997F5D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prezenta hotă</w:t>
      </w:r>
      <w:r w:rsidR="00B331C0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râre</w:t>
      </w:r>
      <w:r w:rsidR="001E6CAF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97F5D" w:rsidRDefault="00775042" w:rsidP="007750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997F5D" w:rsidRPr="001E74C3">
        <w:rPr>
          <w:rFonts w:ascii="Times New Roman" w:hAnsi="Times New Roman" w:cs="Times New Roman"/>
          <w:b/>
          <w:bCs/>
          <w:sz w:val="24"/>
          <w:szCs w:val="24"/>
        </w:rPr>
        <w:t xml:space="preserve">Art. 2 </w:t>
      </w:r>
      <w:r w:rsidR="00997F5D" w:rsidRPr="001E74C3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r w:rsidR="00997F5D" w:rsidRPr="001E74C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Se aprobă demararea procedurilor administrative de realizare a documentațiilor necesare pentru </w:t>
      </w:r>
      <w:r w:rsidR="00C63BBB">
        <w:rPr>
          <w:rFonts w:ascii="Times New Roman" w:hAnsi="Times New Roman" w:cs="Times New Roman"/>
          <w:sz w:val="24"/>
          <w:szCs w:val="24"/>
        </w:rPr>
        <w:t>concesionare prin licit</w:t>
      </w:r>
      <w:r w:rsidR="00F8312A">
        <w:rPr>
          <w:rFonts w:ascii="Times New Roman" w:hAnsi="Times New Roman" w:cs="Times New Roman"/>
          <w:sz w:val="24"/>
          <w:szCs w:val="24"/>
        </w:rPr>
        <w:t>ație publică a unui  teren aparț</w:t>
      </w:r>
      <w:r w:rsidR="00C63BBB">
        <w:rPr>
          <w:rFonts w:ascii="Times New Roman" w:hAnsi="Times New Roman" w:cs="Times New Roman"/>
          <w:sz w:val="24"/>
          <w:szCs w:val="24"/>
        </w:rPr>
        <w:t xml:space="preserve">inând domeniului privat al municipiului Călărași, situat în intravilanul municipiului Călărași </w:t>
      </w:r>
      <w:r w:rsidR="0040650D">
        <w:rPr>
          <w:rFonts w:ascii="Times New Roman" w:hAnsi="Times New Roman" w:cs="Times New Roman"/>
          <w:sz w:val="24"/>
          <w:szCs w:val="24"/>
        </w:rPr>
        <w:t>str.</w:t>
      </w:r>
      <w:r w:rsidR="0040650D" w:rsidRPr="00C56FEB">
        <w:rPr>
          <w:rFonts w:ascii="Times New Roman" w:hAnsi="Times New Roman" w:cs="Times New Roman"/>
          <w:sz w:val="24"/>
          <w:szCs w:val="24"/>
        </w:rPr>
        <w:t xml:space="preserve"> </w:t>
      </w:r>
      <w:r w:rsidR="0040650D">
        <w:rPr>
          <w:rFonts w:ascii="Times New Roman" w:hAnsi="Times New Roman" w:cs="Times New Roman"/>
          <w:sz w:val="24"/>
          <w:szCs w:val="24"/>
        </w:rPr>
        <w:t>Șos. Sloboziei, cvartal 65, parcela 18/2,</w:t>
      </w:r>
      <w:r w:rsidR="004D3C70">
        <w:rPr>
          <w:rFonts w:ascii="Times New Roman" w:hAnsi="Times New Roman" w:cs="Times New Roman"/>
          <w:sz w:val="24"/>
          <w:szCs w:val="24"/>
        </w:rPr>
        <w:t xml:space="preserve"> </w:t>
      </w:r>
      <w:r w:rsidR="00C63BBB" w:rsidRPr="000E0AF9">
        <w:rPr>
          <w:rFonts w:ascii="Times New Roman" w:hAnsi="Times New Roman" w:cs="Times New Roman"/>
          <w:sz w:val="24"/>
          <w:szCs w:val="24"/>
        </w:rPr>
        <w:t>în suprafaţ</w:t>
      </w:r>
      <w:r w:rsidR="00C63BBB">
        <w:rPr>
          <w:rFonts w:ascii="Times New Roman" w:hAnsi="Times New Roman" w:cs="Times New Roman"/>
          <w:sz w:val="24"/>
          <w:szCs w:val="24"/>
        </w:rPr>
        <w:t>ă</w:t>
      </w:r>
      <w:r w:rsidR="003B22E5">
        <w:rPr>
          <w:rFonts w:ascii="Times New Roman" w:hAnsi="Times New Roman" w:cs="Times New Roman"/>
          <w:sz w:val="24"/>
          <w:szCs w:val="24"/>
        </w:rPr>
        <w:t xml:space="preserve"> </w:t>
      </w:r>
      <w:r w:rsidR="0040650D">
        <w:rPr>
          <w:rFonts w:ascii="Times New Roman" w:hAnsi="Times New Roman" w:cs="Times New Roman"/>
          <w:sz w:val="24"/>
          <w:szCs w:val="24"/>
        </w:rPr>
        <w:t xml:space="preserve">de 450 </w:t>
      </w:r>
      <w:r w:rsidR="00C2722C">
        <w:rPr>
          <w:rFonts w:ascii="Times New Roman" w:hAnsi="Times New Roman" w:cs="Times New Roman"/>
          <w:sz w:val="24"/>
          <w:szCs w:val="24"/>
        </w:rPr>
        <w:t xml:space="preserve">mp, cu număr cadastral </w:t>
      </w:r>
      <w:r w:rsidR="0040650D">
        <w:rPr>
          <w:rFonts w:ascii="Times New Roman" w:hAnsi="Times New Roman" w:cs="Times New Roman"/>
          <w:sz w:val="24"/>
          <w:szCs w:val="24"/>
        </w:rPr>
        <w:t>35725</w:t>
      </w:r>
      <w:r w:rsidR="00C63BBB">
        <w:rPr>
          <w:rFonts w:ascii="Times New Roman" w:hAnsi="Times New Roman" w:cs="Times New Roman"/>
          <w:sz w:val="24"/>
          <w:szCs w:val="24"/>
        </w:rPr>
        <w:t xml:space="preserve">, </w:t>
      </w:r>
      <w:r w:rsidR="004D3C70">
        <w:rPr>
          <w:rFonts w:ascii="Times New Roman" w:hAnsi="Times New Roman" w:cs="Times New Roman"/>
          <w:sz w:val="24"/>
          <w:szCs w:val="24"/>
        </w:rPr>
        <w:t xml:space="preserve">în vederea edificării unei locuințe </w:t>
      </w:r>
      <w:r w:rsidR="00997F5D" w:rsidRPr="001E74C3">
        <w:rPr>
          <w:rFonts w:ascii="Times New Roman" w:eastAsia="Times New Roman" w:hAnsi="Times New Roman" w:cs="Times New Roman"/>
          <w:sz w:val="24"/>
          <w:szCs w:val="24"/>
          <w:lang w:eastAsia="ro-RO"/>
        </w:rPr>
        <w:t>și s</w:t>
      </w:r>
      <w:r w:rsidR="004D3C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upunerii acestora spre aprobare </w:t>
      </w:r>
      <w:r w:rsidR="00997F5D" w:rsidRPr="001E74C3">
        <w:rPr>
          <w:rFonts w:ascii="Times New Roman" w:eastAsia="Times New Roman" w:hAnsi="Times New Roman" w:cs="Times New Roman"/>
          <w:sz w:val="24"/>
          <w:szCs w:val="24"/>
          <w:lang w:eastAsia="ro-RO"/>
        </w:rPr>
        <w:t>Consiliului Local al municipiului Călărași.</w:t>
      </w:r>
    </w:p>
    <w:p w:rsidR="008B135C" w:rsidRDefault="00775042" w:rsidP="0030028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997F5D" w:rsidRPr="001E74C3">
        <w:rPr>
          <w:rFonts w:ascii="Times New Roman" w:hAnsi="Times New Roman" w:cs="Times New Roman"/>
          <w:b/>
          <w:sz w:val="24"/>
          <w:szCs w:val="24"/>
          <w:lang w:val="fr-FR"/>
        </w:rPr>
        <w:t>Art</w:t>
      </w:r>
      <w:r w:rsidR="00300285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="00997F5D" w:rsidRPr="001E74C3">
        <w:rPr>
          <w:rFonts w:ascii="Times New Roman" w:hAnsi="Times New Roman" w:cs="Times New Roman"/>
          <w:b/>
          <w:sz w:val="24"/>
          <w:szCs w:val="24"/>
          <w:lang w:val="fr-FR"/>
        </w:rPr>
        <w:t xml:space="preserve"> 3</w:t>
      </w:r>
      <w:r w:rsidR="00997F5D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Cu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ducerea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îndeplinire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prezentei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hotărâri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însărcinează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Primarul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municipiului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Călărași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Direcţia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Tehnică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Direcția</w:t>
      </w:r>
      <w:proofErr w:type="spellEnd"/>
      <w:r w:rsidR="008B13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>
        <w:rPr>
          <w:rFonts w:ascii="Times New Roman" w:hAnsi="Times New Roman" w:cs="Times New Roman"/>
          <w:sz w:val="24"/>
          <w:szCs w:val="24"/>
          <w:lang w:val="fr-FR"/>
        </w:rPr>
        <w:t>Juridică</w:t>
      </w:r>
      <w:proofErr w:type="spellEnd"/>
      <w:r w:rsidR="008B135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8B135C">
        <w:rPr>
          <w:rFonts w:ascii="Times New Roman" w:hAnsi="Times New Roman" w:cs="Times New Roman"/>
          <w:sz w:val="24"/>
          <w:szCs w:val="24"/>
          <w:lang w:val="fr-FR"/>
        </w:rPr>
        <w:t>Direcţia</w:t>
      </w:r>
      <w:proofErr w:type="spellEnd"/>
      <w:r w:rsidR="008B13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>
        <w:rPr>
          <w:rFonts w:ascii="Times New Roman" w:hAnsi="Times New Roman" w:cs="Times New Roman"/>
          <w:sz w:val="24"/>
          <w:szCs w:val="24"/>
          <w:lang w:val="fr-FR"/>
        </w:rPr>
        <w:t>Economică</w:t>
      </w:r>
      <w:proofErr w:type="spellEnd"/>
      <w:r w:rsidR="008B135C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Compartimentul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F</w:t>
      </w:r>
      <w:r w:rsidR="00C12CD3">
        <w:rPr>
          <w:rFonts w:ascii="Times New Roman" w:hAnsi="Times New Roman" w:cs="Times New Roman"/>
          <w:sz w:val="24"/>
          <w:szCs w:val="24"/>
          <w:lang w:val="fr-FR"/>
        </w:rPr>
        <w:t xml:space="preserve">ond </w:t>
      </w:r>
      <w:proofErr w:type="spellStart"/>
      <w:r w:rsidR="00C12CD3">
        <w:rPr>
          <w:rFonts w:ascii="Times New Roman" w:hAnsi="Times New Roman" w:cs="Times New Roman"/>
          <w:sz w:val="24"/>
          <w:szCs w:val="24"/>
          <w:lang w:val="fr-FR"/>
        </w:rPr>
        <w:t>Funciar</w:t>
      </w:r>
      <w:proofErr w:type="spellEnd"/>
      <w:r w:rsidR="00C12CD3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C12CD3">
        <w:rPr>
          <w:rFonts w:ascii="Times New Roman" w:hAnsi="Times New Roman" w:cs="Times New Roman"/>
          <w:sz w:val="24"/>
          <w:szCs w:val="24"/>
          <w:lang w:val="fr-FR"/>
        </w:rPr>
        <w:t>Registru</w:t>
      </w:r>
      <w:proofErr w:type="spellEnd"/>
      <w:r w:rsidR="00C12CD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12CD3">
        <w:rPr>
          <w:rFonts w:ascii="Times New Roman" w:hAnsi="Times New Roman" w:cs="Times New Roman"/>
          <w:sz w:val="24"/>
          <w:szCs w:val="24"/>
          <w:lang w:val="fr-FR"/>
        </w:rPr>
        <w:t>agricol</w:t>
      </w:r>
      <w:proofErr w:type="spellEnd"/>
      <w:r w:rsidR="00C12CD3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="00C12CD3">
        <w:rPr>
          <w:rFonts w:ascii="Times New Roman" w:hAnsi="Times New Roman" w:cs="Times New Roman"/>
          <w:sz w:val="24"/>
          <w:szCs w:val="24"/>
          <w:lang w:val="fr-FR"/>
        </w:rPr>
        <w:t>ș</w:t>
      </w:r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Cadastru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12CD3">
        <w:rPr>
          <w:rFonts w:ascii="Times New Roman" w:hAnsi="Times New Roman" w:cs="Times New Roman"/>
          <w:sz w:val="24"/>
          <w:szCs w:val="24"/>
          <w:lang w:val="fr-FR"/>
        </w:rPr>
        <w:t>ș</w:t>
      </w:r>
      <w:r w:rsidR="008B135C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="008B13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>
        <w:rPr>
          <w:rFonts w:ascii="Times New Roman" w:hAnsi="Times New Roman" w:cs="Times New Roman"/>
          <w:sz w:val="24"/>
          <w:szCs w:val="24"/>
          <w:lang w:val="fr-FR"/>
        </w:rPr>
        <w:t>Serviciul</w:t>
      </w:r>
      <w:proofErr w:type="spellEnd"/>
      <w:r w:rsidR="008B13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>
        <w:rPr>
          <w:rFonts w:ascii="Times New Roman" w:hAnsi="Times New Roman" w:cs="Times New Roman"/>
          <w:sz w:val="24"/>
          <w:szCs w:val="24"/>
          <w:lang w:val="fr-FR"/>
        </w:rPr>
        <w:t>Administrarea</w:t>
      </w:r>
      <w:proofErr w:type="spellEnd"/>
      <w:r w:rsidR="008B13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12CD3">
        <w:rPr>
          <w:rFonts w:ascii="Times New Roman" w:hAnsi="Times New Roman" w:cs="Times New Roman"/>
          <w:sz w:val="24"/>
          <w:szCs w:val="24"/>
          <w:lang w:val="fr-FR"/>
        </w:rPr>
        <w:t>Patrimoniului</w:t>
      </w:r>
      <w:proofErr w:type="spellEnd"/>
      <w:r w:rsidR="00C12CD3">
        <w:rPr>
          <w:rFonts w:ascii="Times New Roman" w:hAnsi="Times New Roman" w:cs="Times New Roman"/>
          <w:sz w:val="24"/>
          <w:szCs w:val="24"/>
          <w:lang w:val="fr-FR"/>
        </w:rPr>
        <w:t xml:space="preserve"> Public </w:t>
      </w:r>
      <w:proofErr w:type="spellStart"/>
      <w:r w:rsidR="00C12CD3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="00C12CD3">
        <w:rPr>
          <w:rFonts w:ascii="Times New Roman" w:hAnsi="Times New Roman" w:cs="Times New Roman"/>
          <w:sz w:val="24"/>
          <w:szCs w:val="24"/>
          <w:lang w:val="fr-FR"/>
        </w:rPr>
        <w:t xml:space="preserve"> Privat </w:t>
      </w:r>
      <w:proofErr w:type="spellStart"/>
      <w:r w:rsidR="00C12CD3">
        <w:rPr>
          <w:rFonts w:ascii="Times New Roman" w:hAnsi="Times New Roman" w:cs="Times New Roman"/>
          <w:sz w:val="24"/>
          <w:szCs w:val="24"/>
          <w:lang w:val="fr-FR"/>
        </w:rPr>
        <w:t>ș</w:t>
      </w:r>
      <w:r w:rsidR="008B135C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="008B135C">
        <w:rPr>
          <w:rFonts w:ascii="Times New Roman" w:hAnsi="Times New Roman" w:cs="Times New Roman"/>
          <w:sz w:val="24"/>
          <w:szCs w:val="24"/>
          <w:lang w:val="fr-FR"/>
        </w:rPr>
        <w:t xml:space="preserve"> Diaspora</w:t>
      </w:r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Primăriei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municipiului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>Călărași</w:t>
      </w:r>
      <w:proofErr w:type="spellEnd"/>
      <w:r w:rsidR="008B135C" w:rsidRPr="001E74C3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997F5D" w:rsidRPr="001E74C3" w:rsidRDefault="00997F5D" w:rsidP="00802D03">
      <w:pPr>
        <w:spacing w:after="0"/>
        <w:ind w:left="709" w:hanging="709"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proofErr w:type="spellStart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Secretarul</w:t>
      </w:r>
      <w:proofErr w:type="spellEnd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general al </w:t>
      </w:r>
      <w:proofErr w:type="spellStart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municipiului</w:t>
      </w:r>
      <w:proofErr w:type="spellEnd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</w:t>
      </w:r>
      <w:proofErr w:type="spellStart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Călăraşi</w:t>
      </w:r>
      <w:proofErr w:type="spellEnd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</w:t>
      </w:r>
      <w:proofErr w:type="spellStart"/>
      <w:proofErr w:type="gramStart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va</w:t>
      </w:r>
      <w:proofErr w:type="spellEnd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 </w:t>
      </w:r>
      <w:proofErr w:type="spellStart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comunica</w:t>
      </w:r>
      <w:proofErr w:type="spellEnd"/>
      <w:proofErr w:type="gramEnd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</w:t>
      </w:r>
      <w:proofErr w:type="spellStart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prezenta</w:t>
      </w:r>
      <w:proofErr w:type="spellEnd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</w:t>
      </w:r>
      <w:proofErr w:type="spellStart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celor</w:t>
      </w:r>
      <w:proofErr w:type="spellEnd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</w:t>
      </w:r>
      <w:proofErr w:type="spellStart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interesaţi</w:t>
      </w:r>
      <w:proofErr w:type="spellEnd"/>
      <w:r w:rsidRPr="001E74C3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.</w:t>
      </w:r>
    </w:p>
    <w:p w:rsidR="0016444F" w:rsidRPr="001E74C3" w:rsidRDefault="0016444F" w:rsidP="00802D0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97F5D" w:rsidRPr="001E74C3" w:rsidRDefault="00997F5D" w:rsidP="00997F5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INIŢIATOR</w:t>
      </w:r>
    </w:p>
    <w:p w:rsidR="00997F5D" w:rsidRPr="001E74C3" w:rsidRDefault="00997F5D" w:rsidP="00997F5D">
      <w:pPr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                                                              PRIMAR</w:t>
      </w:r>
    </w:p>
    <w:p w:rsidR="00997F5D" w:rsidRPr="001E74C3" w:rsidRDefault="00997F5D" w:rsidP="00997F5D">
      <w:pPr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DULCE MARIUS GRIGORE</w:t>
      </w:r>
    </w:p>
    <w:p w:rsidR="00997F5D" w:rsidRPr="001E74C3" w:rsidRDefault="00997F5D" w:rsidP="00997F5D">
      <w:pPr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997F5D" w:rsidRPr="001E74C3" w:rsidRDefault="00997F5D" w:rsidP="0099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Nr</w:t>
      </w:r>
      <w:r w:rsidR="000950DB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…….</w:t>
      </w:r>
      <w:r w:rsidR="0038734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/</w:t>
      </w:r>
      <w:r w:rsidR="000950DB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………..</w:t>
      </w:r>
      <w:r w:rsidR="009E31F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.2024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     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="0004071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="0004071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               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Avizat,                                                                                                                                                         </w:t>
      </w:r>
    </w:p>
    <w:p w:rsidR="00997F5D" w:rsidRPr="001E74C3" w:rsidRDefault="00997F5D" w:rsidP="0099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Adoptată la Călărași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                                        Secretarul general al municipiului</w:t>
      </w:r>
    </w:p>
    <w:p w:rsidR="00997F5D" w:rsidRPr="001E74C3" w:rsidRDefault="00997F5D" w:rsidP="00997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Astăzi</w:t>
      </w:r>
      <w:r w:rsidR="00DC1C6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.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</w:t>
      </w:r>
      <w:r w:rsidR="003D2EE8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</w:t>
      </w:r>
      <w:r w:rsidR="009354A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="009354AA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Cs. Jr.  Sârbu Mărgărit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</w:p>
    <w:p w:rsidR="001C07BE" w:rsidRPr="001E74C3" w:rsidRDefault="001C07BE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C07BE" w:rsidRDefault="001C07BE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F5095" w:rsidRDefault="00AF5095" w:rsidP="00997F5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1237A" w:rsidRDefault="0091237A" w:rsidP="00997F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7F5D" w:rsidRPr="001E74C3" w:rsidRDefault="00997F5D" w:rsidP="00997F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46F">
        <w:rPr>
          <w:rFonts w:ascii="Times New Roman" w:hAnsi="Times New Roman" w:cs="Times New Roman"/>
          <w:color w:val="000000"/>
          <w:sz w:val="24"/>
          <w:szCs w:val="24"/>
        </w:rPr>
        <w:lastRenderedPageBreak/>
        <w:t>Nr.</w:t>
      </w:r>
      <w:r w:rsidR="00095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61E0F">
        <w:rPr>
          <w:rFonts w:ascii="Times New Roman" w:hAnsi="Times New Roman" w:cs="Times New Roman"/>
          <w:color w:val="000000" w:themeColor="text1"/>
          <w:sz w:val="24"/>
          <w:szCs w:val="24"/>
        </w:rPr>
        <w:t>157248/15.10.</w:t>
      </w:r>
      <w:r w:rsidR="009E31F5">
        <w:rPr>
          <w:rFonts w:ascii="Times New Roman" w:hAnsi="Times New Roman" w:cs="Times New Roman"/>
          <w:color w:val="000000" w:themeColor="text1"/>
          <w:sz w:val="24"/>
          <w:szCs w:val="24"/>
        </w:rPr>
        <w:t>.2024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E74C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APROBAT</w:t>
      </w:r>
    </w:p>
    <w:p w:rsidR="00997F5D" w:rsidRPr="001E74C3" w:rsidRDefault="00997F5D" w:rsidP="00997F5D">
      <w:pPr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                                                             </w:t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</w: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ab/>
        <w:t xml:space="preserve">              PRIMAR</w:t>
      </w:r>
    </w:p>
    <w:p w:rsidR="00997F5D" w:rsidRDefault="00997F5D" w:rsidP="0059346F">
      <w:pPr>
        <w:spacing w:after="0"/>
        <w:ind w:left="3900" w:firstLine="34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DULCE MARIUS GRIGORE</w:t>
      </w:r>
    </w:p>
    <w:p w:rsidR="0059346F" w:rsidRPr="0059346F" w:rsidRDefault="0059346F" w:rsidP="0059346F">
      <w:pPr>
        <w:spacing w:after="0"/>
        <w:ind w:left="3900" w:firstLine="34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997F5D" w:rsidRPr="001E74C3" w:rsidRDefault="00997F5D" w:rsidP="00997F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4C3">
        <w:rPr>
          <w:rFonts w:ascii="Times New Roman" w:hAnsi="Times New Roman" w:cs="Times New Roman"/>
          <w:b/>
          <w:sz w:val="24"/>
          <w:szCs w:val="24"/>
        </w:rPr>
        <w:t>RAPORT DE SPECIALITATE</w:t>
      </w:r>
    </w:p>
    <w:p w:rsidR="00854FB5" w:rsidRPr="00364D0A" w:rsidRDefault="00C63BBB" w:rsidP="00854FB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D0A">
        <w:rPr>
          <w:rFonts w:ascii="Times New Roman" w:hAnsi="Times New Roman" w:cs="Times New Roman"/>
          <w:b/>
          <w:sz w:val="24"/>
          <w:szCs w:val="24"/>
        </w:rPr>
        <w:t xml:space="preserve">privind aprobarea studiului de oportunitate </w:t>
      </w:r>
      <w:r w:rsidRPr="00364D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B03DD7" w:rsidRPr="00364D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entru</w:t>
      </w:r>
      <w:r w:rsidRPr="00364D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64D0A">
        <w:rPr>
          <w:rFonts w:ascii="Times New Roman" w:hAnsi="Times New Roman" w:cs="Times New Roman"/>
          <w:b/>
          <w:sz w:val="24"/>
          <w:szCs w:val="24"/>
        </w:rPr>
        <w:t>concesionare</w:t>
      </w:r>
      <w:r w:rsidR="00B03DD7" w:rsidRPr="00364D0A">
        <w:rPr>
          <w:rFonts w:ascii="Times New Roman" w:hAnsi="Times New Roman" w:cs="Times New Roman"/>
          <w:b/>
          <w:sz w:val="24"/>
          <w:szCs w:val="24"/>
        </w:rPr>
        <w:t>a</w:t>
      </w:r>
      <w:r w:rsidRPr="00364D0A">
        <w:rPr>
          <w:rFonts w:ascii="Times New Roman" w:hAnsi="Times New Roman" w:cs="Times New Roman"/>
          <w:b/>
          <w:sz w:val="24"/>
          <w:szCs w:val="24"/>
        </w:rPr>
        <w:t xml:space="preserve"> prin licit</w:t>
      </w:r>
      <w:r w:rsidR="00F637FE">
        <w:rPr>
          <w:rFonts w:ascii="Times New Roman" w:hAnsi="Times New Roman" w:cs="Times New Roman"/>
          <w:b/>
          <w:sz w:val="24"/>
          <w:szCs w:val="24"/>
        </w:rPr>
        <w:t>ație publică a unui  teren aparț</w:t>
      </w:r>
      <w:r w:rsidRPr="00364D0A">
        <w:rPr>
          <w:rFonts w:ascii="Times New Roman" w:hAnsi="Times New Roman" w:cs="Times New Roman"/>
          <w:b/>
          <w:sz w:val="24"/>
          <w:szCs w:val="24"/>
        </w:rPr>
        <w:t>inând domeniului privat al municipiului Călărași, situat în intr</w:t>
      </w:r>
      <w:r w:rsidR="0048115A">
        <w:rPr>
          <w:rFonts w:ascii="Times New Roman" w:hAnsi="Times New Roman" w:cs="Times New Roman"/>
          <w:b/>
          <w:sz w:val="24"/>
          <w:szCs w:val="24"/>
        </w:rPr>
        <w:t>avilanul municipiului Călărași, s</w:t>
      </w:r>
      <w:r w:rsidRPr="00364D0A">
        <w:rPr>
          <w:rFonts w:ascii="Times New Roman" w:hAnsi="Times New Roman" w:cs="Times New Roman"/>
          <w:b/>
          <w:sz w:val="24"/>
          <w:szCs w:val="24"/>
        </w:rPr>
        <w:t xml:space="preserve">tr. </w:t>
      </w:r>
      <w:r w:rsidR="0004071C" w:rsidRPr="00364D0A">
        <w:rPr>
          <w:rFonts w:ascii="Times New Roman" w:hAnsi="Times New Roman" w:cs="Times New Roman"/>
          <w:b/>
          <w:sz w:val="24"/>
          <w:szCs w:val="24"/>
        </w:rPr>
        <w:t xml:space="preserve">şos. Sloboziei, cvartal 65, parcela 18/2 </w:t>
      </w:r>
      <w:r w:rsidRPr="00364D0A">
        <w:rPr>
          <w:rFonts w:ascii="Times New Roman" w:hAnsi="Times New Roman" w:cs="Times New Roman"/>
          <w:b/>
          <w:sz w:val="24"/>
          <w:szCs w:val="24"/>
        </w:rPr>
        <w:t>în suprafaţă</w:t>
      </w:r>
      <w:r w:rsidR="0077287D" w:rsidRPr="00364D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4D0A">
        <w:rPr>
          <w:rFonts w:ascii="Times New Roman" w:hAnsi="Times New Roman" w:cs="Times New Roman"/>
          <w:b/>
          <w:sz w:val="24"/>
          <w:szCs w:val="24"/>
        </w:rPr>
        <w:t xml:space="preserve">de </w:t>
      </w:r>
      <w:r w:rsidR="0004071C" w:rsidRPr="00364D0A">
        <w:rPr>
          <w:rFonts w:ascii="Times New Roman" w:hAnsi="Times New Roman" w:cs="Times New Roman"/>
          <w:b/>
          <w:sz w:val="24"/>
          <w:szCs w:val="24"/>
        </w:rPr>
        <w:t>450</w:t>
      </w:r>
      <w:r w:rsidR="00C2722C" w:rsidRPr="00364D0A">
        <w:rPr>
          <w:rFonts w:ascii="Times New Roman" w:hAnsi="Times New Roman" w:cs="Times New Roman"/>
          <w:b/>
          <w:sz w:val="24"/>
          <w:szCs w:val="24"/>
        </w:rPr>
        <w:t xml:space="preserve"> mp, cu număr cadastral </w:t>
      </w:r>
      <w:r w:rsidR="0004071C" w:rsidRPr="00364D0A">
        <w:rPr>
          <w:rFonts w:ascii="Times New Roman" w:hAnsi="Times New Roman" w:cs="Times New Roman"/>
          <w:b/>
          <w:sz w:val="24"/>
          <w:szCs w:val="24"/>
        </w:rPr>
        <w:t xml:space="preserve">35725 </w:t>
      </w:r>
      <w:r w:rsidRPr="00364D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071C" w:rsidRPr="00364D0A">
        <w:rPr>
          <w:rFonts w:ascii="Times New Roman" w:hAnsi="Times New Roman" w:cs="Times New Roman"/>
          <w:b/>
          <w:sz w:val="24"/>
          <w:szCs w:val="24"/>
        </w:rPr>
        <w:t>în vederea edificării unei locuințe</w:t>
      </w:r>
    </w:p>
    <w:p w:rsidR="00AF5095" w:rsidRDefault="00AF5095" w:rsidP="00854FB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54FB5" w:rsidRDefault="00DB2AB9" w:rsidP="00910FF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E7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E2D36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733D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unicipiul Călărași </w:t>
      </w:r>
      <w:r w:rsidR="0016444F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intenționează</w:t>
      </w:r>
      <w:r w:rsidR="005809FA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demararea procedurii de atribuire a contractului de  concesiune având ca obiect  un</w:t>
      </w:r>
      <w:r w:rsidR="0016444F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teren </w:t>
      </w:r>
      <w:r w:rsidR="00370C3A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în suprafaţ</w:t>
      </w:r>
      <w:r w:rsidR="00BE11E5">
        <w:rPr>
          <w:rFonts w:ascii="Times New Roman" w:hAnsi="Times New Roman" w:cs="Times New Roman"/>
          <w:color w:val="000000" w:themeColor="text1"/>
          <w:sz w:val="24"/>
          <w:szCs w:val="24"/>
        </w:rPr>
        <w:t>ă</w:t>
      </w:r>
      <w:r w:rsidR="00C63B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r w:rsidR="00FB62F5">
        <w:rPr>
          <w:rFonts w:ascii="Times New Roman" w:hAnsi="Times New Roman" w:cs="Times New Roman"/>
          <w:color w:val="000000" w:themeColor="text1"/>
          <w:sz w:val="24"/>
          <w:szCs w:val="24"/>
        </w:rPr>
        <w:t>450</w:t>
      </w:r>
      <w:r w:rsidR="00F63B0B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09FA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mp</w:t>
      </w:r>
      <w:r w:rsidR="00FB62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care se află</w:t>
      </w:r>
      <w:r w:rsidR="008A6CFE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în intravilanul municipiului C</w:t>
      </w:r>
      <w:r w:rsidR="00BE11E5">
        <w:rPr>
          <w:rFonts w:ascii="Times New Roman" w:hAnsi="Times New Roman" w:cs="Times New Roman"/>
          <w:color w:val="000000" w:themeColor="text1"/>
          <w:sz w:val="24"/>
          <w:szCs w:val="24"/>
        </w:rPr>
        <w:t>ă</w:t>
      </w:r>
      <w:r w:rsidR="008A6CFE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BE11E5">
        <w:rPr>
          <w:rFonts w:ascii="Times New Roman" w:hAnsi="Times New Roman" w:cs="Times New Roman"/>
          <w:color w:val="000000" w:themeColor="text1"/>
          <w:sz w:val="24"/>
          <w:szCs w:val="24"/>
        </w:rPr>
        <w:t>ă</w:t>
      </w:r>
      <w:r w:rsidR="008A6CFE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raşi,</w:t>
      </w:r>
      <w:r w:rsidR="00F34D3A" w:rsidRPr="00F34D3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F34D3A">
        <w:rPr>
          <w:rFonts w:ascii="Times New Roman" w:hAnsi="Times New Roman" w:cs="Times New Roman"/>
          <w:sz w:val="24"/>
          <w:szCs w:val="24"/>
          <w:lang w:val="it-IT"/>
        </w:rPr>
        <w:t xml:space="preserve">se află în U.T.R. </w:t>
      </w:r>
      <w:r w:rsidR="0048115A">
        <w:rPr>
          <w:rFonts w:ascii="Times New Roman" w:hAnsi="Times New Roman" w:cs="Times New Roman"/>
          <w:sz w:val="24"/>
          <w:szCs w:val="24"/>
          <w:lang w:val="it-IT"/>
        </w:rPr>
        <w:t>123, subzona LM –subzonă locuinț</w:t>
      </w:r>
      <w:r w:rsidR="00F34D3A">
        <w:rPr>
          <w:rFonts w:ascii="Times New Roman" w:hAnsi="Times New Roman" w:cs="Times New Roman"/>
          <w:sz w:val="24"/>
          <w:szCs w:val="24"/>
          <w:lang w:val="it-IT"/>
        </w:rPr>
        <w:t>e individuale mici</w:t>
      </w:r>
      <w:r w:rsidR="005809FA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2D84" w:rsidRPr="00E04795">
        <w:rPr>
          <w:rFonts w:ascii="Times New Roman" w:hAnsi="Times New Roman" w:cs="Times New Roman"/>
          <w:iCs/>
          <w:sz w:val="24"/>
          <w:szCs w:val="24"/>
        </w:rPr>
        <w:t>,</w:t>
      </w:r>
      <w:r w:rsidR="005809FA" w:rsidRPr="00E04795">
        <w:rPr>
          <w:rFonts w:ascii="Times New Roman" w:hAnsi="Times New Roman" w:cs="Times New Roman"/>
          <w:iCs/>
          <w:sz w:val="24"/>
          <w:szCs w:val="24"/>
        </w:rPr>
        <w:t xml:space="preserve"> conform certificatulu</w:t>
      </w:r>
      <w:r w:rsidR="00010AE9" w:rsidRPr="00E04795">
        <w:rPr>
          <w:rFonts w:ascii="Times New Roman" w:hAnsi="Times New Roman" w:cs="Times New Roman"/>
          <w:iCs/>
          <w:sz w:val="24"/>
          <w:szCs w:val="24"/>
        </w:rPr>
        <w:t>i de urbanis</w:t>
      </w:r>
      <w:r w:rsidR="00E748AE" w:rsidRPr="00E04795">
        <w:rPr>
          <w:rFonts w:ascii="Times New Roman" w:hAnsi="Times New Roman" w:cs="Times New Roman"/>
          <w:iCs/>
          <w:sz w:val="24"/>
          <w:szCs w:val="24"/>
        </w:rPr>
        <w:t>m nr.</w:t>
      </w:r>
      <w:r w:rsidR="008C1C79" w:rsidRPr="00E0479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04795" w:rsidRPr="00E04795">
        <w:rPr>
          <w:rFonts w:ascii="Times New Roman" w:hAnsi="Times New Roman" w:cs="Times New Roman"/>
          <w:iCs/>
          <w:sz w:val="24"/>
          <w:szCs w:val="24"/>
        </w:rPr>
        <w:t>502/14.10.2024</w:t>
      </w:r>
      <w:r w:rsidR="00010AE9" w:rsidRPr="00E0479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95E21" w:rsidRPr="00E0479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95E21" w:rsidRPr="001B5570">
        <w:rPr>
          <w:rFonts w:ascii="Times New Roman" w:hAnsi="Times New Roman" w:cs="Times New Roman"/>
          <w:iCs/>
          <w:sz w:val="24"/>
          <w:szCs w:val="24"/>
        </w:rPr>
        <w:t>şi a c</w:t>
      </w:r>
      <w:r w:rsidR="00BE11E5" w:rsidRPr="001B5570">
        <w:rPr>
          <w:rFonts w:ascii="Times New Roman" w:hAnsi="Times New Roman" w:cs="Times New Roman"/>
          <w:iCs/>
          <w:sz w:val="24"/>
          <w:szCs w:val="24"/>
        </w:rPr>
        <w:t>ă</w:t>
      </w:r>
      <w:r w:rsidR="007E4A8B" w:rsidRPr="001B5570">
        <w:rPr>
          <w:rFonts w:ascii="Times New Roman" w:hAnsi="Times New Roman" w:cs="Times New Roman"/>
          <w:iCs/>
          <w:sz w:val="24"/>
          <w:szCs w:val="24"/>
        </w:rPr>
        <w:t>rţ</w:t>
      </w:r>
      <w:r w:rsidR="00C2722C" w:rsidRPr="001B5570">
        <w:rPr>
          <w:rFonts w:ascii="Times New Roman" w:hAnsi="Times New Roman" w:cs="Times New Roman"/>
          <w:iCs/>
          <w:sz w:val="24"/>
          <w:szCs w:val="24"/>
        </w:rPr>
        <w:t xml:space="preserve">ii funciare nr. </w:t>
      </w:r>
      <w:r w:rsidR="001B5570" w:rsidRPr="001B5570">
        <w:rPr>
          <w:rFonts w:ascii="Times New Roman" w:hAnsi="Times New Roman" w:cs="Times New Roman"/>
          <w:iCs/>
          <w:sz w:val="24"/>
          <w:szCs w:val="24"/>
        </w:rPr>
        <w:t>35725</w:t>
      </w:r>
      <w:r w:rsidR="001B5570">
        <w:rPr>
          <w:rFonts w:ascii="Times New Roman" w:hAnsi="Times New Roman" w:cs="Times New Roman"/>
          <w:iCs/>
          <w:sz w:val="24"/>
          <w:szCs w:val="24"/>
        </w:rPr>
        <w:t>.</w:t>
      </w:r>
    </w:p>
    <w:p w:rsidR="0062262F" w:rsidRPr="001E74C3" w:rsidRDefault="0059346F" w:rsidP="00030EB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Imobilul teren</w:t>
      </w:r>
      <w:r w:rsidR="0016444F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8A6CFE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intra</w:t>
      </w:r>
      <w:r w:rsidR="00E34D5E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vilan </w:t>
      </w:r>
      <w:r w:rsidR="008C1C79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ce urmează a face obiectul </w:t>
      </w:r>
      <w:r w:rsidR="002A183C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licitaţ</w:t>
      </w:r>
      <w:r w:rsidR="0016444F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ie</w:t>
      </w:r>
      <w:r w:rsidR="00B278F1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</w:t>
      </w:r>
      <w:r w:rsidR="0016444F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B278F1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publice, </w:t>
      </w:r>
      <w:r w:rsidR="0016444F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în vederea concesionării</w:t>
      </w:r>
      <w:r w:rsidR="00B278F1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 w:rsidR="0016444F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aparţin</w:t>
      </w:r>
      <w:r w:rsidR="00B278F1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e</w:t>
      </w:r>
      <w:r w:rsidR="0016444F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domeniului privat al municipiului Călărași, </w:t>
      </w:r>
      <w:r w:rsidR="00B278F1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</w:t>
      </w:r>
      <w:r w:rsidR="008A6CFE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onform H.C.L. nr. </w:t>
      </w:r>
      <w:r w:rsidR="001C447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108/30.05.2024</w:t>
      </w:r>
      <w:r w:rsidR="008C1C79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privind aprobarea inventarului bunurilor care alcătuiesc domeniul privat al municipiului Călăraşi</w:t>
      </w:r>
      <w:r w:rsidR="0091008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intabulat în cartea funciară</w:t>
      </w:r>
      <w:r w:rsidR="00463A8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nr. 35725, numă</w:t>
      </w:r>
      <w:r w:rsidR="000658D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r cadastral 35725</w:t>
      </w:r>
      <w:r w:rsidR="0091008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:rsidR="00FD7E61" w:rsidRPr="00480805" w:rsidRDefault="000D24C3" w:rsidP="00397E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5570">
        <w:rPr>
          <w:rFonts w:ascii="Times New Roman" w:hAnsi="Times New Roman" w:cs="Times New Roman"/>
          <w:sz w:val="24"/>
          <w:szCs w:val="24"/>
        </w:rPr>
        <w:t>Conform c</w:t>
      </w:r>
      <w:r w:rsidR="00B331C0" w:rsidRPr="001B5570">
        <w:rPr>
          <w:rFonts w:ascii="Times New Roman" w:hAnsi="Times New Roman" w:cs="Times New Roman"/>
          <w:sz w:val="24"/>
          <w:szCs w:val="24"/>
        </w:rPr>
        <w:t>ertific</w:t>
      </w:r>
      <w:r w:rsidR="002A183C" w:rsidRPr="001B5570">
        <w:rPr>
          <w:rFonts w:ascii="Times New Roman" w:hAnsi="Times New Roman" w:cs="Times New Roman"/>
          <w:sz w:val="24"/>
          <w:szCs w:val="24"/>
        </w:rPr>
        <w:t xml:space="preserve">atului de urbanism </w:t>
      </w:r>
      <w:r w:rsidR="002A183C" w:rsidRPr="00E52795">
        <w:rPr>
          <w:rFonts w:ascii="Times New Roman" w:hAnsi="Times New Roman" w:cs="Times New Roman"/>
          <w:sz w:val="24"/>
          <w:szCs w:val="24"/>
        </w:rPr>
        <w:t xml:space="preserve">nr. </w:t>
      </w:r>
      <w:r w:rsidR="00E52795" w:rsidRPr="00E52795">
        <w:rPr>
          <w:rFonts w:ascii="Times New Roman" w:hAnsi="Times New Roman" w:cs="Times New Roman"/>
          <w:sz w:val="24"/>
          <w:szCs w:val="24"/>
        </w:rPr>
        <w:t>502/14.10.2024</w:t>
      </w:r>
      <w:r w:rsidRPr="00E52795">
        <w:rPr>
          <w:rFonts w:ascii="Times New Roman" w:hAnsi="Times New Roman" w:cs="Times New Roman"/>
          <w:sz w:val="24"/>
          <w:szCs w:val="24"/>
        </w:rPr>
        <w:t xml:space="preserve">, </w:t>
      </w:r>
      <w:r w:rsidR="00C108DD" w:rsidRPr="00E52795">
        <w:rPr>
          <w:rFonts w:ascii="Times New Roman" w:hAnsi="Times New Roman" w:cs="Times New Roman"/>
          <w:sz w:val="24"/>
          <w:szCs w:val="24"/>
        </w:rPr>
        <w:t>P.U.G și R.L.U aferent, aprobate</w:t>
      </w:r>
      <w:r w:rsidRPr="00E52795">
        <w:rPr>
          <w:rFonts w:ascii="Times New Roman" w:hAnsi="Times New Roman" w:cs="Times New Roman"/>
          <w:sz w:val="24"/>
          <w:szCs w:val="24"/>
        </w:rPr>
        <w:t xml:space="preserve"> </w:t>
      </w:r>
      <w:r w:rsidR="00C108DD" w:rsidRPr="00E52795">
        <w:rPr>
          <w:rFonts w:ascii="Times New Roman" w:hAnsi="Times New Roman" w:cs="Times New Roman"/>
          <w:sz w:val="24"/>
          <w:szCs w:val="24"/>
        </w:rPr>
        <w:t>prin H.C.L. Călărași nr. 75/26.06.2009</w:t>
      </w:r>
      <w:r w:rsidR="002E6515" w:rsidRPr="00E52795">
        <w:rPr>
          <w:rFonts w:ascii="Times New Roman" w:hAnsi="Times New Roman" w:cs="Times New Roman"/>
          <w:sz w:val="24"/>
          <w:szCs w:val="24"/>
        </w:rPr>
        <w:t xml:space="preserve"> şi prelungite cu H.C.L 69/2016 cu modificările și completările </w:t>
      </w:r>
      <w:r w:rsidR="002E6515" w:rsidRPr="00480805">
        <w:rPr>
          <w:rFonts w:ascii="Times New Roman" w:hAnsi="Times New Roman" w:cs="Times New Roman"/>
          <w:sz w:val="24"/>
          <w:szCs w:val="24"/>
        </w:rPr>
        <w:t>ulterioare</w:t>
      </w:r>
      <w:r w:rsidR="00FD7E61" w:rsidRPr="00480805">
        <w:rPr>
          <w:rFonts w:ascii="Times New Roman" w:hAnsi="Times New Roman" w:cs="Times New Roman"/>
          <w:sz w:val="24"/>
          <w:szCs w:val="24"/>
        </w:rPr>
        <w:t>.</w:t>
      </w:r>
    </w:p>
    <w:p w:rsidR="00D0307F" w:rsidRDefault="002E6515" w:rsidP="001B5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80805">
        <w:rPr>
          <w:rFonts w:ascii="Times New Roman" w:hAnsi="Times New Roman" w:cs="Times New Roman"/>
          <w:sz w:val="24"/>
          <w:szCs w:val="24"/>
        </w:rPr>
        <w:t>Categoria de folosinţă actuală a terenului</w:t>
      </w:r>
      <w:r w:rsidR="001B5570" w:rsidRPr="00480805">
        <w:rPr>
          <w:rFonts w:ascii="Times New Roman" w:hAnsi="Times New Roman" w:cs="Times New Roman"/>
          <w:sz w:val="24"/>
          <w:szCs w:val="24"/>
        </w:rPr>
        <w:t xml:space="preserve"> </w:t>
      </w:r>
      <w:r w:rsidR="001B5570">
        <w:rPr>
          <w:rFonts w:ascii="Times New Roman" w:hAnsi="Times New Roman" w:cs="Times New Roman"/>
          <w:sz w:val="24"/>
          <w:szCs w:val="24"/>
          <w:lang w:val="it-IT"/>
        </w:rPr>
        <w:t>este curți-construcții iar destinaț</w:t>
      </w:r>
      <w:r w:rsidR="001732AE">
        <w:rPr>
          <w:rFonts w:ascii="Times New Roman" w:hAnsi="Times New Roman" w:cs="Times New Roman"/>
          <w:sz w:val="24"/>
          <w:szCs w:val="24"/>
          <w:lang w:val="it-IT"/>
        </w:rPr>
        <w:t>ia acestuia conform PUG ș</w:t>
      </w:r>
      <w:r w:rsidR="001B5570">
        <w:rPr>
          <w:rFonts w:ascii="Times New Roman" w:hAnsi="Times New Roman" w:cs="Times New Roman"/>
          <w:sz w:val="24"/>
          <w:szCs w:val="24"/>
          <w:lang w:val="it-IT"/>
        </w:rPr>
        <w:t>i RLU afer</w:t>
      </w:r>
      <w:r w:rsidR="001732AE">
        <w:rPr>
          <w:rFonts w:ascii="Times New Roman" w:hAnsi="Times New Roman" w:cs="Times New Roman"/>
          <w:sz w:val="24"/>
          <w:szCs w:val="24"/>
          <w:lang w:val="it-IT"/>
        </w:rPr>
        <w:t>ent, este de zonă pentru locuinț</w:t>
      </w:r>
      <w:r w:rsidR="00681808">
        <w:rPr>
          <w:rFonts w:ascii="Times New Roman" w:hAnsi="Times New Roman" w:cs="Times New Roman"/>
          <w:sz w:val="24"/>
          <w:szCs w:val="24"/>
          <w:lang w:val="it-IT"/>
        </w:rPr>
        <w:t>e</w:t>
      </w:r>
      <w:r w:rsidR="00F637F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1B3B13" w:rsidRPr="006E2D75" w:rsidRDefault="006E2D75" w:rsidP="006E2D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Reglementări fiscale: HCL nr.89/2023; Legea nr.227/2015 privind Codul Fiscal.</w:t>
      </w:r>
      <w:r>
        <w:rPr>
          <w:rFonts w:ascii="Times New Roman" w:hAnsi="Times New Roman" w:cs="Times New Roman"/>
          <w:sz w:val="24"/>
          <w:szCs w:val="24"/>
          <w:lang w:val="it-IT"/>
        </w:rPr>
        <w:br/>
      </w:r>
    </w:p>
    <w:p w:rsidR="0059346F" w:rsidRDefault="0059346F" w:rsidP="005934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60589">
        <w:rPr>
          <w:rFonts w:ascii="Times New Roman" w:hAnsi="Times New Roman" w:cs="Times New Roman"/>
          <w:sz w:val="24"/>
          <w:szCs w:val="24"/>
        </w:rPr>
        <w:t xml:space="preserve">Concesionarea </w:t>
      </w:r>
      <w:r>
        <w:rPr>
          <w:rFonts w:ascii="Times New Roman" w:hAnsi="Times New Roman" w:cs="Times New Roman"/>
          <w:sz w:val="24"/>
          <w:szCs w:val="24"/>
        </w:rPr>
        <w:t>imobilului teren</w:t>
      </w:r>
      <w:r w:rsidRPr="00160589">
        <w:rPr>
          <w:rFonts w:ascii="Times New Roman" w:hAnsi="Times New Roman" w:cs="Times New Roman"/>
          <w:sz w:val="24"/>
          <w:szCs w:val="24"/>
        </w:rPr>
        <w:t xml:space="preserve">, în condiţiile legii, determină o sursă de venituri proprii pentru bugetul Municipiului Călăraşi, prin stabilirea unei redevenţe legale, adjudecată prin licitaţie publică. </w:t>
      </w:r>
    </w:p>
    <w:p w:rsidR="0059346F" w:rsidRDefault="0059346F" w:rsidP="005934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8C8">
        <w:rPr>
          <w:rFonts w:ascii="Times New Roman" w:hAnsi="Times New Roman" w:cs="Times New Roman"/>
          <w:bCs/>
          <w:sz w:val="24"/>
          <w:szCs w:val="24"/>
        </w:rPr>
        <w:t>Ini</w:t>
      </w:r>
      <w:r>
        <w:rPr>
          <w:rFonts w:ascii="Times New Roman" w:hAnsi="Times New Roman" w:cs="Times New Roman"/>
          <w:bCs/>
          <w:sz w:val="24"/>
          <w:szCs w:val="24"/>
        </w:rPr>
        <w:t>ț</w:t>
      </w:r>
      <w:r w:rsidRPr="007928C8">
        <w:rPr>
          <w:rFonts w:ascii="Times New Roman" w:hAnsi="Times New Roman" w:cs="Times New Roman"/>
          <w:bCs/>
          <w:sz w:val="24"/>
          <w:szCs w:val="24"/>
        </w:rPr>
        <w:t>iativa concesion</w:t>
      </w:r>
      <w:r>
        <w:rPr>
          <w:rFonts w:ascii="Times New Roman" w:hAnsi="Times New Roman" w:cs="Times New Roman"/>
          <w:bCs/>
          <w:sz w:val="24"/>
          <w:szCs w:val="24"/>
        </w:rPr>
        <w:t>ă</w:t>
      </w:r>
      <w:r w:rsidRPr="007928C8">
        <w:rPr>
          <w:rFonts w:ascii="Times New Roman" w:hAnsi="Times New Roman" w:cs="Times New Roman"/>
          <w:bCs/>
          <w:sz w:val="24"/>
          <w:szCs w:val="24"/>
        </w:rPr>
        <w:t>rii are ca obiectiv principal utilizarea amplasamentului la poten</w:t>
      </w:r>
      <w:r>
        <w:rPr>
          <w:rFonts w:ascii="Times New Roman" w:hAnsi="Times New Roman" w:cs="Times New Roman"/>
          <w:bCs/>
          <w:sz w:val="24"/>
          <w:szCs w:val="24"/>
        </w:rPr>
        <w:t>ț</w:t>
      </w:r>
      <w:r w:rsidRPr="007928C8">
        <w:rPr>
          <w:rFonts w:ascii="Times New Roman" w:hAnsi="Times New Roman" w:cs="Times New Roman"/>
          <w:bCs/>
          <w:sz w:val="24"/>
          <w:szCs w:val="24"/>
        </w:rPr>
        <w:t>ialul maxim atât din punct de vedere al concedentului, Municipiul Călă</w:t>
      </w:r>
      <w:r>
        <w:rPr>
          <w:rFonts w:ascii="Times New Roman" w:hAnsi="Times New Roman" w:cs="Times New Roman"/>
          <w:bCs/>
          <w:sz w:val="24"/>
          <w:szCs w:val="24"/>
        </w:rPr>
        <w:t>rași</w:t>
      </w:r>
      <w:r w:rsidRPr="0059346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cât şi al concesionarului.</w:t>
      </w:r>
    </w:p>
    <w:p w:rsidR="0059346F" w:rsidRPr="001072C4" w:rsidRDefault="0059346F" w:rsidP="0059346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Destinația imobilului teren va fi de </w:t>
      </w:r>
      <w:r w:rsidR="001072C4">
        <w:rPr>
          <w:rFonts w:ascii="Times New Roman" w:hAnsi="Times New Roman" w:cs="Times New Roman"/>
          <w:sz w:val="24"/>
          <w:szCs w:val="24"/>
        </w:rPr>
        <w:t>edificarea unei locuinț</w:t>
      </w:r>
      <w:r w:rsidR="00C16988" w:rsidRPr="001072C4">
        <w:rPr>
          <w:rFonts w:ascii="Times New Roman" w:hAnsi="Times New Roman" w:cs="Times New Roman"/>
          <w:sz w:val="24"/>
          <w:szCs w:val="24"/>
        </w:rPr>
        <w:t>e.</w:t>
      </w:r>
    </w:p>
    <w:p w:rsidR="0016444F" w:rsidRPr="001E74C3" w:rsidRDefault="0016444F" w:rsidP="0059346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Prețul caietului de sarcini va fi de 50 lei.</w:t>
      </w:r>
    </w:p>
    <w:p w:rsidR="0062262F" w:rsidRPr="001E74C3" w:rsidRDefault="0062262F" w:rsidP="0059346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Taxa de participare va fi de 100 de lei.</w:t>
      </w:r>
    </w:p>
    <w:p w:rsidR="0016444F" w:rsidRPr="00554C9B" w:rsidRDefault="0016444F" w:rsidP="0059346F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4C9B">
        <w:rPr>
          <w:rFonts w:ascii="Times New Roman" w:hAnsi="Times New Roman" w:cs="Times New Roman"/>
          <w:sz w:val="24"/>
          <w:szCs w:val="24"/>
        </w:rPr>
        <w:t xml:space="preserve">Durata concesiunii va fi de </w:t>
      </w:r>
      <w:r w:rsidR="00D44F0F" w:rsidRPr="00554C9B">
        <w:rPr>
          <w:rFonts w:ascii="Times New Roman" w:hAnsi="Times New Roman" w:cs="Times New Roman"/>
          <w:iCs/>
          <w:sz w:val="24"/>
          <w:szCs w:val="24"/>
        </w:rPr>
        <w:t xml:space="preserve">25 </w:t>
      </w:r>
      <w:r w:rsidRPr="00554C9B">
        <w:rPr>
          <w:rFonts w:ascii="Times New Roman" w:hAnsi="Times New Roman" w:cs="Times New Roman"/>
          <w:iCs/>
          <w:sz w:val="24"/>
          <w:szCs w:val="24"/>
        </w:rPr>
        <w:t xml:space="preserve">ani </w:t>
      </w:r>
      <w:r w:rsidR="00775FE8" w:rsidRPr="00554C9B">
        <w:rPr>
          <w:rFonts w:ascii="Times New Roman" w:hAnsi="Times New Roman" w:cs="Times New Roman"/>
          <w:iCs/>
          <w:sz w:val="24"/>
          <w:szCs w:val="24"/>
        </w:rPr>
        <w:t>.</w:t>
      </w:r>
    </w:p>
    <w:p w:rsidR="00C240A2" w:rsidRPr="0074385A" w:rsidRDefault="00766BE1" w:rsidP="00766B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25F2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4385A">
        <w:rPr>
          <w:rFonts w:ascii="Times New Roman" w:hAnsi="Times New Roman" w:cs="Times New Roman"/>
          <w:sz w:val="24"/>
          <w:szCs w:val="24"/>
        </w:rPr>
        <w:t>Redevenț</w:t>
      </w:r>
      <w:r w:rsidR="00415138">
        <w:rPr>
          <w:rFonts w:ascii="Times New Roman" w:hAnsi="Times New Roman" w:cs="Times New Roman"/>
          <w:sz w:val="24"/>
          <w:szCs w:val="24"/>
        </w:rPr>
        <w:t>a minimă propusă este de</w:t>
      </w:r>
      <w:r w:rsidR="00D44F0F" w:rsidRPr="0074385A">
        <w:rPr>
          <w:rFonts w:ascii="Times New Roman" w:hAnsi="Times New Roman" w:cs="Times New Roman"/>
          <w:sz w:val="24"/>
          <w:szCs w:val="24"/>
        </w:rPr>
        <w:t xml:space="preserve"> </w:t>
      </w:r>
      <w:r w:rsidR="00415138">
        <w:rPr>
          <w:rFonts w:ascii="Times New Roman" w:hAnsi="Times New Roman" w:cs="Times New Roman"/>
          <w:sz w:val="24"/>
          <w:szCs w:val="24"/>
        </w:rPr>
        <w:t>418</w:t>
      </w:r>
      <w:r w:rsidR="00D44F0F" w:rsidRPr="0074385A">
        <w:rPr>
          <w:rFonts w:ascii="Times New Roman" w:hAnsi="Times New Roman" w:cs="Times New Roman"/>
          <w:sz w:val="24"/>
          <w:szCs w:val="24"/>
        </w:rPr>
        <w:t xml:space="preserve"> lei</w:t>
      </w:r>
      <w:r w:rsidRPr="0074385A">
        <w:rPr>
          <w:rFonts w:ascii="Times New Roman" w:hAnsi="Times New Roman" w:cs="Times New Roman"/>
          <w:sz w:val="24"/>
          <w:szCs w:val="24"/>
        </w:rPr>
        <w:t>/</w:t>
      </w:r>
      <w:r w:rsidR="000751AA">
        <w:rPr>
          <w:rFonts w:ascii="Times New Roman" w:hAnsi="Times New Roman" w:cs="Times New Roman"/>
          <w:sz w:val="24"/>
          <w:szCs w:val="24"/>
        </w:rPr>
        <w:t>/lună</w:t>
      </w:r>
      <w:r w:rsidR="00094E06" w:rsidRPr="0074385A">
        <w:rPr>
          <w:rFonts w:ascii="Times New Roman" w:hAnsi="Times New Roman" w:cs="Times New Roman"/>
          <w:sz w:val="24"/>
          <w:szCs w:val="24"/>
        </w:rPr>
        <w:t xml:space="preserve"> (fără TVA )</w:t>
      </w:r>
      <w:r w:rsidRPr="0074385A">
        <w:rPr>
          <w:rFonts w:ascii="Times New Roman" w:hAnsi="Times New Roman" w:cs="Times New Roman"/>
          <w:sz w:val="24"/>
          <w:szCs w:val="24"/>
        </w:rPr>
        <w:t xml:space="preserve"> – limita minimă de la care va porni licitația conform raportului de evaluare a terenului întocmit de evaluator autorizat Dobrescu Adrian ( S.C. EXPERT COMPLEX S.R.L. )  </w:t>
      </w:r>
      <w:r w:rsidR="00407163">
        <w:rPr>
          <w:rFonts w:ascii="Times New Roman" w:hAnsi="Times New Roman" w:cs="Times New Roman"/>
          <w:sz w:val="24"/>
          <w:szCs w:val="24"/>
        </w:rPr>
        <w:t xml:space="preserve">cu nr. </w:t>
      </w:r>
      <w:r w:rsidR="00DA4DC7">
        <w:rPr>
          <w:rFonts w:ascii="Times New Roman" w:hAnsi="Times New Roman" w:cs="Times New Roman"/>
          <w:sz w:val="24"/>
          <w:szCs w:val="24"/>
        </w:rPr>
        <w:t>105/09.10.2024.</w:t>
      </w:r>
    </w:p>
    <w:p w:rsidR="00A74E57" w:rsidRDefault="00A74E57" w:rsidP="00A74E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4E57" w:rsidRDefault="00A74E57" w:rsidP="00A74E5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3114">
        <w:rPr>
          <w:rFonts w:ascii="Times New Roman" w:hAnsi="Times New Roman" w:cs="Times New Roman"/>
          <w:sz w:val="24"/>
          <w:szCs w:val="24"/>
        </w:rPr>
        <w:t>Licitaţia se va organiza şi desf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3A3114">
        <w:rPr>
          <w:rFonts w:ascii="Times New Roman" w:hAnsi="Times New Roman" w:cs="Times New Roman"/>
          <w:sz w:val="24"/>
          <w:szCs w:val="24"/>
        </w:rPr>
        <w:t xml:space="preserve">şura </w:t>
      </w:r>
      <w:r w:rsidRPr="00B0017A">
        <w:rPr>
          <w:rFonts w:ascii="Times New Roman" w:hAnsi="Times New Roman" w:cs="Times New Roman"/>
          <w:color w:val="000000" w:themeColor="text1"/>
          <w:sz w:val="24"/>
          <w:szCs w:val="24"/>
        </w:rPr>
        <w:t>în conformitate cu  prevederile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OUG 57/2019</w:t>
      </w:r>
    </w:p>
    <w:p w:rsidR="00A74E57" w:rsidRDefault="00A74E57" w:rsidP="00A74E57">
      <w:pPr>
        <w:pStyle w:val="Listparagraf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015D">
        <w:rPr>
          <w:rFonts w:ascii="Times New Roman" w:hAnsi="Times New Roman" w:cs="Times New Roman"/>
          <w:sz w:val="24"/>
          <w:szCs w:val="24"/>
        </w:rPr>
        <w:t>ar</w:t>
      </w:r>
      <w:r>
        <w:rPr>
          <w:rFonts w:ascii="Times New Roman" w:hAnsi="Times New Roman" w:cs="Times New Roman"/>
          <w:sz w:val="24"/>
          <w:szCs w:val="24"/>
        </w:rPr>
        <w:t>t. 129, alin. 6, lit. b: „C</w:t>
      </w:r>
      <w:r w:rsidRPr="004B015D">
        <w:rPr>
          <w:rFonts w:ascii="Times New Roman" w:hAnsi="Times New Roman" w:cs="Times New Roman"/>
          <w:sz w:val="24"/>
          <w:szCs w:val="24"/>
        </w:rPr>
        <w:t>onsiliul local hotărăşte vânzarea, darea în administrare, concesionarea, darea în folosinţă gratuită sau închirierea bunurilor proprietate p</w:t>
      </w:r>
      <w:r>
        <w:rPr>
          <w:rFonts w:ascii="Times New Roman" w:hAnsi="Times New Roman" w:cs="Times New Roman"/>
          <w:sz w:val="24"/>
          <w:szCs w:val="24"/>
        </w:rPr>
        <w:t>rivată</w:t>
      </w:r>
      <w:r w:rsidRPr="004B015D">
        <w:rPr>
          <w:rFonts w:ascii="Times New Roman" w:hAnsi="Times New Roman" w:cs="Times New Roman"/>
          <w:sz w:val="24"/>
          <w:szCs w:val="24"/>
        </w:rPr>
        <w:t xml:space="preserve"> a comunei, oraşului sau municipiului, după caz, în condiţiile legii”; </w:t>
      </w:r>
    </w:p>
    <w:p w:rsidR="00A74E57" w:rsidRDefault="00A74E57" w:rsidP="00A74E57">
      <w:pPr>
        <w:pStyle w:val="Listparagraf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297, alin. 1, </w:t>
      </w:r>
      <w:proofErr w:type="spellStart"/>
      <w:r>
        <w:rPr>
          <w:rFonts w:ascii="Times New Roman" w:hAnsi="Times New Roman" w:cs="Times New Roman"/>
          <w:sz w:val="24"/>
          <w:szCs w:val="24"/>
        </w:rPr>
        <w:t>lit.b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r w:rsidRPr="004D2D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 Concesionarea;</w:t>
      </w:r>
      <w:r w:rsidRPr="004D2DAB">
        <w:rPr>
          <w:rFonts w:ascii="Times New Roman" w:hAnsi="Times New Roman" w:cs="Times New Roman"/>
          <w:sz w:val="24"/>
          <w:szCs w:val="24"/>
        </w:rPr>
        <w:t xml:space="preserve"> </w:t>
      </w:r>
      <w:r w:rsidRPr="004B015D">
        <w:rPr>
          <w:rFonts w:ascii="Times New Roman" w:hAnsi="Times New Roman" w:cs="Times New Roman"/>
          <w:sz w:val="24"/>
          <w:szCs w:val="24"/>
        </w:rPr>
        <w:t>”</w:t>
      </w:r>
    </w:p>
    <w:p w:rsidR="00A74E57" w:rsidRPr="00E73C56" w:rsidRDefault="00A74E57" w:rsidP="00A74E57">
      <w:pPr>
        <w:pStyle w:val="List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3C56">
        <w:rPr>
          <w:rFonts w:ascii="Times New Roman" w:hAnsi="Times New Roman" w:cs="Times New Roman"/>
          <w:sz w:val="24"/>
          <w:szCs w:val="24"/>
        </w:rPr>
        <w:t>art. 362, alin. 1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73C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„ </w:t>
      </w:r>
      <w:r w:rsidRPr="00E73C56">
        <w:rPr>
          <w:rFonts w:ascii="Times New Roman" w:hAnsi="Times New Roman" w:cs="Times New Roman"/>
          <w:sz w:val="24"/>
          <w:szCs w:val="24"/>
        </w:rPr>
        <w:t xml:space="preserve">Bunurile proprietate privată a statului sau a unităţilor administrativ-teritoriale pot fi date în administrare, concesionate ori închiriate. </w:t>
      </w:r>
      <w:r w:rsidRPr="004B015D">
        <w:rPr>
          <w:rFonts w:ascii="Times New Roman" w:hAnsi="Times New Roman" w:cs="Times New Roman"/>
          <w:sz w:val="24"/>
          <w:szCs w:val="24"/>
        </w:rPr>
        <w:t>”</w:t>
      </w:r>
    </w:p>
    <w:p w:rsidR="00A74E57" w:rsidRPr="004512B6" w:rsidRDefault="00A74E57" w:rsidP="00A74E57">
      <w:pPr>
        <w:pStyle w:val="Listparagraf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362, alin. 3: „ </w:t>
      </w:r>
      <w:r w:rsidRPr="004512B6">
        <w:rPr>
          <w:rFonts w:ascii="Times New Roman" w:hAnsi="Times New Roman" w:cs="Times New Roman"/>
          <w:sz w:val="24"/>
          <w:szCs w:val="24"/>
        </w:rPr>
        <w:t>Dispoziţiile privind darea în administrare, concesionarea, închirierea şi darea în folosinţă gratuită a bunurilor aparţinând domeniului public al statului sau al unităţilor administrativ-teritoriale se aplică în mod corespunzător. ”</w:t>
      </w:r>
    </w:p>
    <w:p w:rsidR="00A74E57" w:rsidRDefault="00A74E57" w:rsidP="00A74E57">
      <w:pPr>
        <w:pStyle w:val="Listparagraf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art.303, alin. </w:t>
      </w:r>
      <w:r w:rsidRPr="004B015D">
        <w:rPr>
          <w:rFonts w:ascii="Times New Roman" w:hAnsi="Times New Roman" w:cs="Times New Roman"/>
          <w:sz w:val="24"/>
          <w:szCs w:val="24"/>
        </w:rPr>
        <w:t xml:space="preserve">1: ” Bunurile proprietate publică pot fi concesionate de către stat sau de către unităţile administrativ-teritoriale în baza unui contract de concesiune de bunuri proprietate publică”; </w:t>
      </w:r>
    </w:p>
    <w:p w:rsidR="00A74E57" w:rsidRDefault="00A74E57" w:rsidP="00A74E57">
      <w:pPr>
        <w:pStyle w:val="Listparagraf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015D">
        <w:rPr>
          <w:rFonts w:ascii="Times New Roman" w:hAnsi="Times New Roman" w:cs="Times New Roman"/>
          <w:sz w:val="24"/>
          <w:szCs w:val="24"/>
        </w:rPr>
        <w:t>art.308, alin. 4:</w:t>
      </w:r>
      <w:r>
        <w:t xml:space="preserve"> ”</w:t>
      </w:r>
      <w:r w:rsidRPr="004B015D">
        <w:rPr>
          <w:rFonts w:ascii="Times New Roman" w:hAnsi="Times New Roman" w:cs="Times New Roman"/>
          <w:sz w:val="24"/>
          <w:szCs w:val="24"/>
        </w:rPr>
        <w:t xml:space="preserve">Iniţiativa concesionării trebuie să aibă la bază efectuarea unui studiu de oportunitate“, </w:t>
      </w:r>
    </w:p>
    <w:p w:rsidR="00A74E57" w:rsidRPr="00AA198C" w:rsidRDefault="00A74E57" w:rsidP="00A74E57">
      <w:pPr>
        <w:pStyle w:val="List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98C">
        <w:rPr>
          <w:rFonts w:ascii="Times New Roman" w:hAnsi="Times New Roman" w:cs="Times New Roman"/>
          <w:sz w:val="24"/>
          <w:szCs w:val="24"/>
        </w:rPr>
        <w:t>art. 312, alin. 1:  “Concedentul are obligaţia de a atribui contractul de concesiune de bunuri proprietate publică prin aplicarea procedurii licitaţiei”</w:t>
      </w:r>
      <w:r w:rsidRPr="008A1B92">
        <w:t xml:space="preserve"> </w:t>
      </w:r>
    </w:p>
    <w:p w:rsidR="00A74E57" w:rsidRDefault="00A74E57" w:rsidP="00A74E57">
      <w:pPr>
        <w:pStyle w:val="Listparagraf"/>
        <w:spacing w:after="0" w:line="240" w:lineRule="auto"/>
        <w:ind w:left="1488" w:firstLine="63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E57" w:rsidRPr="00BE76CE" w:rsidRDefault="00A74E57" w:rsidP="00A74E5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Faţă de cele prezentate,  în conformitate cu  prevederile art. 129, alin. 6, lit.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art. 297,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alin.1,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lit.b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art. 362, alin. 1 și alin.3,</w:t>
      </w: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art. 303, alin.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şi alin. 5, art. 312, alin 1 </w:t>
      </w: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>din O.U.G. nr. 57/2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019 privind Codul administrativ și</w:t>
      </w: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prevederile Legii nr. 50/1991 privind autorizarea executării lucrărilor de construcţii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propunem Consiliului Local al municipiului Călăraşi să adopte proiectul de hotărâre anexat.</w:t>
      </w:r>
    </w:p>
    <w:p w:rsidR="0016444F" w:rsidRPr="001E74C3" w:rsidRDefault="0016444F" w:rsidP="001644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444F" w:rsidRPr="001E74C3" w:rsidRDefault="0016444F" w:rsidP="001644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27B0C" w:rsidRPr="000E0AF9" w:rsidRDefault="00527B0C" w:rsidP="00527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0A3" w:rsidRPr="001E74C3" w:rsidRDefault="007760A3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Direcția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Tehnică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  <w:t xml:space="preserve">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Direcția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Juridică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şi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Administrație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Localã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, </w:t>
      </w:r>
    </w:p>
    <w:p w:rsidR="00F40601" w:rsidRDefault="00282DB6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Director adjunct</w:t>
      </w:r>
      <w:r w:rsidR="00F406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,                                                                              </w:t>
      </w:r>
      <w:proofErr w:type="spellStart"/>
      <w:r w:rsidR="00F406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Șef</w:t>
      </w:r>
      <w:proofErr w:type="spellEnd"/>
      <w:r w:rsidR="00F406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F406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serviciu</w:t>
      </w:r>
      <w:proofErr w:type="spellEnd"/>
      <w:r w:rsidR="00F406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,</w:t>
      </w: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</w:t>
      </w:r>
      <w:proofErr w:type="spellStart"/>
      <w:r w:rsidR="00C236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Zică</w:t>
      </w:r>
      <w:proofErr w:type="spellEnd"/>
      <w:r w:rsidR="00C236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Florian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  <w:t xml:space="preserve">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Ștefan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Marian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Răzvan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  <w:t xml:space="preserve">  </w:t>
      </w: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  <w:t xml:space="preserve">          </w:t>
      </w: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Direcția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Economică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,                                                                Serv. F.F.R.A.C.R.P.M.,</w:t>
      </w: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Director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executiv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,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Șef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serviciu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,</w:t>
      </w: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Nae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Valentina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Zică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Mihaela</w:t>
      </w:r>
      <w:proofErr w:type="spellEnd"/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Serv. Admin.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Patrimon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Public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Privat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Diaspora,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Direcția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Urbanism-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Serv.Urbanism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Șef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serviciu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ab/>
        <w:t xml:space="preserve">                </w:t>
      </w:r>
      <w:proofErr w:type="spellStart"/>
      <w:r w:rsidR="002E6E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Întocmit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,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Amenajarea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Teritoriului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, </w:t>
      </w: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Tudor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Minel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Dorobanțu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Ramona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Autorizări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Control,</w:t>
      </w: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Șef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serviciu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, </w:t>
      </w: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Ing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urb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Bulgăreanu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Valentin</w:t>
      </w: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                                                                    </w:t>
      </w: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Cancelaria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Consiliului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Local,</w:t>
      </w:r>
    </w:p>
    <w:p w:rsidR="00F40601" w:rsidRDefault="00F40601" w:rsidP="00F4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Zane  Diana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   </w:t>
      </w:r>
    </w:p>
    <w:p w:rsidR="007760A3" w:rsidRPr="001E74C3" w:rsidRDefault="007760A3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36353" w:rsidRPr="001E74C3" w:rsidRDefault="00736353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36353" w:rsidRPr="001E74C3" w:rsidRDefault="00736353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36353" w:rsidRPr="001E74C3" w:rsidRDefault="00736353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36353" w:rsidRDefault="00736353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30B8A" w:rsidRDefault="00530B8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30B8A" w:rsidRDefault="00530B8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30B8A" w:rsidRDefault="00530B8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55EA" w:rsidRDefault="004C55EA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9346F" w:rsidRDefault="0059346F" w:rsidP="0016444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0221" w:rsidRDefault="002F0221" w:rsidP="00997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7F5D" w:rsidRPr="001E74C3" w:rsidRDefault="00997F5D" w:rsidP="00997F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6166">
        <w:rPr>
          <w:rFonts w:ascii="Times New Roman" w:hAnsi="Times New Roman" w:cs="Times New Roman"/>
          <w:sz w:val="24"/>
          <w:szCs w:val="24"/>
        </w:rPr>
        <w:t>Nr.</w:t>
      </w:r>
      <w:r w:rsidRPr="001E74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31B">
        <w:rPr>
          <w:rFonts w:ascii="Times New Roman" w:hAnsi="Times New Roman" w:cs="Times New Roman"/>
          <w:color w:val="000000" w:themeColor="text1"/>
          <w:sz w:val="24"/>
          <w:szCs w:val="24"/>
        </w:rPr>
        <w:t>157245/15.10</w:t>
      </w:r>
      <w:r w:rsidR="001F2EE2">
        <w:rPr>
          <w:rFonts w:ascii="Times New Roman" w:hAnsi="Times New Roman" w:cs="Times New Roman"/>
          <w:color w:val="000000" w:themeColor="text1"/>
          <w:sz w:val="24"/>
          <w:szCs w:val="24"/>
        </w:rPr>
        <w:t>.2024</w:t>
      </w:r>
    </w:p>
    <w:p w:rsidR="00997F5D" w:rsidRPr="001E74C3" w:rsidRDefault="00997F5D" w:rsidP="00997F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4C3">
        <w:rPr>
          <w:rFonts w:ascii="Times New Roman" w:hAnsi="Times New Roman" w:cs="Times New Roman"/>
          <w:b/>
          <w:sz w:val="24"/>
          <w:szCs w:val="24"/>
        </w:rPr>
        <w:t>REFERAT DE APROBARE</w:t>
      </w:r>
    </w:p>
    <w:p w:rsidR="00997F5D" w:rsidRPr="001E74C3" w:rsidRDefault="00997F5D" w:rsidP="00E8616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26BB5" w:rsidRPr="005C1C5D" w:rsidRDefault="00F60904" w:rsidP="00F26BB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C1C5D">
        <w:rPr>
          <w:rFonts w:ascii="Times New Roman" w:hAnsi="Times New Roman" w:cs="Times New Roman"/>
          <w:b/>
          <w:sz w:val="24"/>
          <w:szCs w:val="24"/>
        </w:rPr>
        <w:t xml:space="preserve">privind aprobarea studiului de oportunitate </w:t>
      </w:r>
      <w:r w:rsidRPr="005C1C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BA7345" w:rsidRPr="005C1C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entru</w:t>
      </w:r>
      <w:r w:rsidRPr="005C1C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C1C5D">
        <w:rPr>
          <w:rFonts w:ascii="Times New Roman" w:hAnsi="Times New Roman" w:cs="Times New Roman"/>
          <w:b/>
          <w:sz w:val="24"/>
          <w:szCs w:val="24"/>
        </w:rPr>
        <w:t>concesionare</w:t>
      </w:r>
      <w:r w:rsidR="00BA7345" w:rsidRPr="005C1C5D">
        <w:rPr>
          <w:rFonts w:ascii="Times New Roman" w:hAnsi="Times New Roman" w:cs="Times New Roman"/>
          <w:b/>
          <w:sz w:val="24"/>
          <w:szCs w:val="24"/>
        </w:rPr>
        <w:t>a</w:t>
      </w:r>
      <w:r w:rsidRPr="005C1C5D">
        <w:rPr>
          <w:rFonts w:ascii="Times New Roman" w:hAnsi="Times New Roman" w:cs="Times New Roman"/>
          <w:b/>
          <w:sz w:val="24"/>
          <w:szCs w:val="24"/>
        </w:rPr>
        <w:t xml:space="preserve"> prin licit</w:t>
      </w:r>
      <w:r w:rsidR="00490F17">
        <w:rPr>
          <w:rFonts w:ascii="Times New Roman" w:hAnsi="Times New Roman" w:cs="Times New Roman"/>
          <w:b/>
          <w:sz w:val="24"/>
          <w:szCs w:val="24"/>
        </w:rPr>
        <w:t>ație publică a unui  teren aparț</w:t>
      </w:r>
      <w:r w:rsidRPr="005C1C5D">
        <w:rPr>
          <w:rFonts w:ascii="Times New Roman" w:hAnsi="Times New Roman" w:cs="Times New Roman"/>
          <w:b/>
          <w:sz w:val="24"/>
          <w:szCs w:val="24"/>
        </w:rPr>
        <w:t>inând domeniului privat al municipiului Călărași, situat în intrav</w:t>
      </w:r>
      <w:r w:rsidR="00F45AB7" w:rsidRPr="005C1C5D">
        <w:rPr>
          <w:rFonts w:ascii="Times New Roman" w:hAnsi="Times New Roman" w:cs="Times New Roman"/>
          <w:b/>
          <w:sz w:val="24"/>
          <w:szCs w:val="24"/>
        </w:rPr>
        <w:t>ilanul municipiului Călărași</w:t>
      </w:r>
      <w:r w:rsidR="000E3963">
        <w:rPr>
          <w:rFonts w:ascii="Times New Roman" w:hAnsi="Times New Roman" w:cs="Times New Roman"/>
          <w:b/>
          <w:sz w:val="24"/>
          <w:szCs w:val="24"/>
        </w:rPr>
        <w:t>,</w:t>
      </w:r>
      <w:r w:rsidR="00F45AB7" w:rsidRPr="005C1C5D">
        <w:rPr>
          <w:rFonts w:ascii="Times New Roman" w:hAnsi="Times New Roman" w:cs="Times New Roman"/>
          <w:b/>
          <w:sz w:val="24"/>
          <w:szCs w:val="24"/>
        </w:rPr>
        <w:t xml:space="preserve"> str. Șos. Sloboziei, cvartal 65, parcela 18/2 </w:t>
      </w:r>
      <w:r w:rsidRPr="005C1C5D">
        <w:rPr>
          <w:rFonts w:ascii="Times New Roman" w:hAnsi="Times New Roman" w:cs="Times New Roman"/>
          <w:b/>
          <w:sz w:val="24"/>
          <w:szCs w:val="24"/>
        </w:rPr>
        <w:t>în suprafaţă</w:t>
      </w:r>
      <w:r w:rsidR="0077287D" w:rsidRPr="005C1C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1C5D">
        <w:rPr>
          <w:rFonts w:ascii="Times New Roman" w:hAnsi="Times New Roman" w:cs="Times New Roman"/>
          <w:b/>
          <w:sz w:val="24"/>
          <w:szCs w:val="24"/>
        </w:rPr>
        <w:t xml:space="preserve">de </w:t>
      </w:r>
      <w:r w:rsidR="00F26BB5" w:rsidRPr="005C1C5D">
        <w:rPr>
          <w:rFonts w:ascii="Times New Roman" w:hAnsi="Times New Roman" w:cs="Times New Roman"/>
          <w:b/>
          <w:sz w:val="24"/>
          <w:szCs w:val="24"/>
        </w:rPr>
        <w:t xml:space="preserve">450 </w:t>
      </w:r>
      <w:r w:rsidR="00C2722C" w:rsidRPr="005C1C5D">
        <w:rPr>
          <w:rFonts w:ascii="Times New Roman" w:hAnsi="Times New Roman" w:cs="Times New Roman"/>
          <w:b/>
          <w:sz w:val="24"/>
          <w:szCs w:val="24"/>
        </w:rPr>
        <w:t>mp, cu număr cadastral</w:t>
      </w:r>
      <w:r w:rsidR="00F26BB5" w:rsidRPr="005C1C5D">
        <w:rPr>
          <w:rFonts w:ascii="Times New Roman" w:hAnsi="Times New Roman" w:cs="Times New Roman"/>
          <w:b/>
          <w:sz w:val="24"/>
          <w:szCs w:val="24"/>
        </w:rPr>
        <w:t xml:space="preserve"> 35725  în vederea edificării unei locuințe</w:t>
      </w:r>
    </w:p>
    <w:p w:rsidR="00F60904" w:rsidRPr="00213AF2" w:rsidRDefault="00F60904" w:rsidP="00F6090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1F619F" w:rsidRPr="00213AF2" w:rsidRDefault="001F619F" w:rsidP="0059346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F0221" w:rsidRDefault="00234725" w:rsidP="002A3FD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F61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Municipiul Călărași </w:t>
      </w:r>
      <w:r w:rsidR="001F619F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intenționează demararea procedurii de atribuire a contractului de  concesiune având ca obiect  un teren în suprafaţ</w:t>
      </w:r>
      <w:r w:rsidR="00F60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ă de </w:t>
      </w:r>
      <w:r w:rsidR="00BA7345">
        <w:rPr>
          <w:rFonts w:ascii="Times New Roman" w:hAnsi="Times New Roman" w:cs="Times New Roman"/>
          <w:color w:val="000000" w:themeColor="text1"/>
          <w:sz w:val="24"/>
          <w:szCs w:val="24"/>
        </w:rPr>
        <w:t>450 mp care se află</w:t>
      </w:r>
      <w:r w:rsidR="001F619F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în intravilanul municipiului C</w:t>
      </w:r>
      <w:r w:rsidR="001F619F">
        <w:rPr>
          <w:rFonts w:ascii="Times New Roman" w:hAnsi="Times New Roman" w:cs="Times New Roman"/>
          <w:color w:val="000000" w:themeColor="text1"/>
          <w:sz w:val="24"/>
          <w:szCs w:val="24"/>
        </w:rPr>
        <w:t>ă</w:t>
      </w:r>
      <w:r w:rsidR="001F619F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1F619F">
        <w:rPr>
          <w:rFonts w:ascii="Times New Roman" w:hAnsi="Times New Roman" w:cs="Times New Roman"/>
          <w:color w:val="000000" w:themeColor="text1"/>
          <w:sz w:val="24"/>
          <w:szCs w:val="24"/>
        </w:rPr>
        <w:t>ă</w:t>
      </w:r>
      <w:r w:rsidR="00BA7345">
        <w:rPr>
          <w:rFonts w:ascii="Times New Roman" w:hAnsi="Times New Roman" w:cs="Times New Roman"/>
          <w:color w:val="000000" w:themeColor="text1"/>
          <w:sz w:val="24"/>
          <w:szCs w:val="24"/>
        </w:rPr>
        <w:t>raşi</w:t>
      </w:r>
      <w:r w:rsidR="002A3FDD"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F0221">
        <w:rPr>
          <w:rFonts w:ascii="Times New Roman" w:hAnsi="Times New Roman" w:cs="Times New Roman"/>
          <w:sz w:val="24"/>
          <w:szCs w:val="24"/>
          <w:lang w:val="it-IT"/>
        </w:rPr>
        <w:t xml:space="preserve">se află în U.T.R. </w:t>
      </w:r>
      <w:r w:rsidR="000E3963">
        <w:rPr>
          <w:rFonts w:ascii="Times New Roman" w:hAnsi="Times New Roman" w:cs="Times New Roman"/>
          <w:sz w:val="24"/>
          <w:szCs w:val="24"/>
          <w:lang w:val="it-IT"/>
        </w:rPr>
        <w:t>123, subzona LM –subzonă locuinț</w:t>
      </w:r>
      <w:r w:rsidR="002F0221">
        <w:rPr>
          <w:rFonts w:ascii="Times New Roman" w:hAnsi="Times New Roman" w:cs="Times New Roman"/>
          <w:sz w:val="24"/>
          <w:szCs w:val="24"/>
          <w:lang w:val="it-IT"/>
        </w:rPr>
        <w:t>e individuale mici</w:t>
      </w:r>
      <w:r w:rsidR="002F0221">
        <w:rPr>
          <w:rFonts w:ascii="Times New Roman" w:hAnsi="Times New Roman" w:cs="Times New Roman"/>
          <w:iCs/>
          <w:color w:val="FF0000"/>
          <w:sz w:val="24"/>
          <w:szCs w:val="24"/>
        </w:rPr>
        <w:t>,</w:t>
      </w:r>
      <w:r w:rsidR="002A3FDD" w:rsidRPr="00064C06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2A3FDD" w:rsidRPr="002F0221">
        <w:rPr>
          <w:rFonts w:ascii="Times New Roman" w:hAnsi="Times New Roman" w:cs="Times New Roman"/>
          <w:iCs/>
          <w:sz w:val="24"/>
          <w:szCs w:val="24"/>
        </w:rPr>
        <w:t xml:space="preserve">conform certificatului de urbanism </w:t>
      </w:r>
      <w:r w:rsidR="002A3FDD" w:rsidRPr="00AA4FBE">
        <w:rPr>
          <w:rFonts w:ascii="Times New Roman" w:hAnsi="Times New Roman" w:cs="Times New Roman"/>
          <w:iCs/>
          <w:sz w:val="24"/>
          <w:szCs w:val="24"/>
        </w:rPr>
        <w:t xml:space="preserve">nr. </w:t>
      </w:r>
      <w:r w:rsidR="00AA4FBE" w:rsidRPr="00AA4FBE">
        <w:rPr>
          <w:rFonts w:ascii="Times New Roman" w:hAnsi="Times New Roman" w:cs="Times New Roman"/>
          <w:iCs/>
          <w:sz w:val="24"/>
          <w:szCs w:val="24"/>
        </w:rPr>
        <w:t>502/14.10.2024</w:t>
      </w:r>
      <w:r w:rsidR="002A3FDD" w:rsidRPr="00AA4FBE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2A3FDD" w:rsidRPr="002F0221">
        <w:rPr>
          <w:rFonts w:ascii="Times New Roman" w:hAnsi="Times New Roman" w:cs="Times New Roman"/>
          <w:iCs/>
          <w:sz w:val="24"/>
          <w:szCs w:val="24"/>
        </w:rPr>
        <w:t>şi a cărţ</w:t>
      </w:r>
      <w:r w:rsidR="00C2722C" w:rsidRPr="002F0221">
        <w:rPr>
          <w:rFonts w:ascii="Times New Roman" w:hAnsi="Times New Roman" w:cs="Times New Roman"/>
          <w:iCs/>
          <w:sz w:val="24"/>
          <w:szCs w:val="24"/>
        </w:rPr>
        <w:t xml:space="preserve">ii funciare nr. </w:t>
      </w:r>
      <w:r w:rsidR="002F0221">
        <w:rPr>
          <w:rFonts w:ascii="Times New Roman" w:hAnsi="Times New Roman" w:cs="Times New Roman"/>
          <w:iCs/>
          <w:sz w:val="24"/>
          <w:szCs w:val="24"/>
        </w:rPr>
        <w:t xml:space="preserve">35725. </w:t>
      </w:r>
    </w:p>
    <w:p w:rsidR="001F619F" w:rsidRPr="001E74C3" w:rsidRDefault="001F619F" w:rsidP="002A3FD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Imobilul teren</w:t>
      </w:r>
      <w:r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intravilan ce urmează a face obiectul  licitaţiei publice, în vederea concesionării, aparţine domeniului privat al municipiului Călărași, conform H.C.L. nr. 49/2018 privind aprobarea inventarului bunurilor care alcătuiesc domeniul privat al municipiului Călăraşi şi a c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ă</w:t>
      </w:r>
      <w:r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rţii</w:t>
      </w:r>
      <w:r w:rsidR="00064C06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funciare nr. </w:t>
      </w:r>
      <w:r w:rsidR="00F26BB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35725.</w:t>
      </w:r>
    </w:p>
    <w:p w:rsidR="001F619F" w:rsidRPr="001D6F04" w:rsidRDefault="001F619F" w:rsidP="001D6F04">
      <w:pPr>
        <w:spacing w:after="0" w:line="240" w:lineRule="auto"/>
        <w:ind w:firstLine="720"/>
        <w:contextualSpacing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1D6F04">
        <w:rPr>
          <w:rFonts w:ascii="Times New Roman" w:hAnsi="Times New Roman" w:cs="Times New Roman"/>
          <w:sz w:val="24"/>
          <w:szCs w:val="24"/>
        </w:rPr>
        <w:t xml:space="preserve">Conform certificatului de urbanism </w:t>
      </w:r>
      <w:r w:rsidRPr="00AA4FBE">
        <w:rPr>
          <w:rFonts w:ascii="Times New Roman" w:hAnsi="Times New Roman" w:cs="Times New Roman"/>
          <w:sz w:val="24"/>
          <w:szCs w:val="24"/>
        </w:rPr>
        <w:t xml:space="preserve">nr. </w:t>
      </w:r>
      <w:r w:rsidR="00AA4FBE" w:rsidRPr="00AA4FBE">
        <w:rPr>
          <w:rFonts w:ascii="Times New Roman" w:hAnsi="Times New Roman" w:cs="Times New Roman"/>
          <w:sz w:val="24"/>
          <w:szCs w:val="24"/>
        </w:rPr>
        <w:t>502/14.10.2024</w:t>
      </w:r>
      <w:r w:rsidRPr="00AA4FBE">
        <w:rPr>
          <w:rFonts w:ascii="Times New Roman" w:hAnsi="Times New Roman" w:cs="Times New Roman"/>
          <w:sz w:val="24"/>
          <w:szCs w:val="24"/>
        </w:rPr>
        <w:t xml:space="preserve">, </w:t>
      </w:r>
      <w:r w:rsidRPr="00726519">
        <w:rPr>
          <w:rFonts w:ascii="Times New Roman" w:hAnsi="Times New Roman" w:cs="Times New Roman"/>
          <w:sz w:val="24"/>
          <w:szCs w:val="24"/>
        </w:rPr>
        <w:t xml:space="preserve">P.U.G și R.L.U aferent, aprobate prin H.C.L. Călărași nr. 75/26.06.2009 </w:t>
      </w:r>
      <w:r w:rsidR="003C6186" w:rsidRPr="00726519">
        <w:rPr>
          <w:rFonts w:ascii="Times New Roman" w:hAnsi="Times New Roman" w:cs="Times New Roman"/>
          <w:sz w:val="24"/>
          <w:szCs w:val="24"/>
        </w:rPr>
        <w:t>destinația</w:t>
      </w:r>
      <w:r w:rsidR="002A3FDD" w:rsidRPr="0072651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C6186" w:rsidRPr="00726519">
        <w:rPr>
          <w:rFonts w:ascii="Times New Roman" w:hAnsi="Times New Roman" w:cs="Times New Roman"/>
          <w:iCs/>
          <w:sz w:val="24"/>
          <w:szCs w:val="24"/>
        </w:rPr>
        <w:t xml:space="preserve">acestuia </w:t>
      </w:r>
      <w:r w:rsidR="00726519">
        <w:rPr>
          <w:rFonts w:ascii="Times New Roman" w:hAnsi="Times New Roman" w:cs="Times New Roman"/>
          <w:sz w:val="24"/>
          <w:szCs w:val="24"/>
          <w:lang w:val="it-IT"/>
        </w:rPr>
        <w:t>este de zonă pentru locuinț</w:t>
      </w:r>
      <w:r w:rsidR="001D6F04" w:rsidRPr="00726519">
        <w:rPr>
          <w:rFonts w:ascii="Times New Roman" w:hAnsi="Times New Roman" w:cs="Times New Roman"/>
          <w:sz w:val="24"/>
          <w:szCs w:val="24"/>
          <w:lang w:val="it-IT"/>
        </w:rPr>
        <w:t>e.</w:t>
      </w:r>
      <w:r w:rsidR="001D6F04" w:rsidRPr="0072651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</w:r>
      <w:r w:rsidR="002A3FD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="002A3FDD" w:rsidRPr="001E74C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1D6F0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160589">
        <w:rPr>
          <w:rFonts w:ascii="Times New Roman" w:hAnsi="Times New Roman" w:cs="Times New Roman"/>
          <w:sz w:val="24"/>
          <w:szCs w:val="24"/>
        </w:rPr>
        <w:t xml:space="preserve">Concesionarea </w:t>
      </w:r>
      <w:r>
        <w:rPr>
          <w:rFonts w:ascii="Times New Roman" w:hAnsi="Times New Roman" w:cs="Times New Roman"/>
          <w:sz w:val="24"/>
          <w:szCs w:val="24"/>
        </w:rPr>
        <w:t>imobilului teren</w:t>
      </w:r>
      <w:r w:rsidRPr="00160589">
        <w:rPr>
          <w:rFonts w:ascii="Times New Roman" w:hAnsi="Times New Roman" w:cs="Times New Roman"/>
          <w:sz w:val="24"/>
          <w:szCs w:val="24"/>
        </w:rPr>
        <w:t xml:space="preserve">, în condiţiile legii, determină o sursă de venituri proprii pentru bugetul Municipiului Călăraşi, prin stabilirea unei redevenţe legale, adjudecată prin licitaţie publică. </w:t>
      </w:r>
    </w:p>
    <w:p w:rsidR="001F619F" w:rsidRDefault="001F619F" w:rsidP="001F619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8C8">
        <w:rPr>
          <w:rFonts w:ascii="Times New Roman" w:hAnsi="Times New Roman" w:cs="Times New Roman"/>
          <w:bCs/>
          <w:sz w:val="24"/>
          <w:szCs w:val="24"/>
        </w:rPr>
        <w:t>Ini</w:t>
      </w:r>
      <w:r>
        <w:rPr>
          <w:rFonts w:ascii="Times New Roman" w:hAnsi="Times New Roman" w:cs="Times New Roman"/>
          <w:bCs/>
          <w:sz w:val="24"/>
          <w:szCs w:val="24"/>
        </w:rPr>
        <w:t>ț</w:t>
      </w:r>
      <w:r w:rsidRPr="007928C8">
        <w:rPr>
          <w:rFonts w:ascii="Times New Roman" w:hAnsi="Times New Roman" w:cs="Times New Roman"/>
          <w:bCs/>
          <w:sz w:val="24"/>
          <w:szCs w:val="24"/>
        </w:rPr>
        <w:t>iativa concesion</w:t>
      </w:r>
      <w:r>
        <w:rPr>
          <w:rFonts w:ascii="Times New Roman" w:hAnsi="Times New Roman" w:cs="Times New Roman"/>
          <w:bCs/>
          <w:sz w:val="24"/>
          <w:szCs w:val="24"/>
        </w:rPr>
        <w:t>ă</w:t>
      </w:r>
      <w:r w:rsidRPr="007928C8">
        <w:rPr>
          <w:rFonts w:ascii="Times New Roman" w:hAnsi="Times New Roman" w:cs="Times New Roman"/>
          <w:bCs/>
          <w:sz w:val="24"/>
          <w:szCs w:val="24"/>
        </w:rPr>
        <w:t>rii are ca obiectiv principal utilizarea amplasamentului la poten</w:t>
      </w:r>
      <w:r>
        <w:rPr>
          <w:rFonts w:ascii="Times New Roman" w:hAnsi="Times New Roman" w:cs="Times New Roman"/>
          <w:bCs/>
          <w:sz w:val="24"/>
          <w:szCs w:val="24"/>
        </w:rPr>
        <w:t>ț</w:t>
      </w:r>
      <w:r w:rsidRPr="007928C8">
        <w:rPr>
          <w:rFonts w:ascii="Times New Roman" w:hAnsi="Times New Roman" w:cs="Times New Roman"/>
          <w:bCs/>
          <w:sz w:val="24"/>
          <w:szCs w:val="24"/>
        </w:rPr>
        <w:t>ialul maxim atât din punct de vedere al concedentului, Municipiul Călă</w:t>
      </w:r>
      <w:r>
        <w:rPr>
          <w:rFonts w:ascii="Times New Roman" w:hAnsi="Times New Roman" w:cs="Times New Roman"/>
          <w:bCs/>
          <w:sz w:val="24"/>
          <w:szCs w:val="24"/>
        </w:rPr>
        <w:t>rași</w:t>
      </w:r>
      <w:r w:rsidRPr="0059346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cât şi al concesionarului.</w:t>
      </w:r>
    </w:p>
    <w:p w:rsidR="00811EDD" w:rsidRDefault="00D80ABF" w:rsidP="001F619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70776">
        <w:rPr>
          <w:rFonts w:ascii="Times New Roman" w:hAnsi="Times New Roman" w:cs="Times New Roman"/>
          <w:sz w:val="24"/>
          <w:szCs w:val="24"/>
        </w:rPr>
        <w:t>Dest</w:t>
      </w:r>
      <w:r w:rsidR="000550E2" w:rsidRPr="00370776">
        <w:rPr>
          <w:rFonts w:ascii="Times New Roman" w:hAnsi="Times New Roman" w:cs="Times New Roman"/>
          <w:sz w:val="24"/>
          <w:szCs w:val="24"/>
        </w:rPr>
        <w:t xml:space="preserve">inația imobilului teren va fi </w:t>
      </w:r>
      <w:r w:rsidR="00C16988">
        <w:rPr>
          <w:rFonts w:ascii="Times New Roman" w:hAnsi="Times New Roman" w:cs="Times New Roman"/>
          <w:sz w:val="24"/>
          <w:szCs w:val="24"/>
          <w:lang w:val="it-IT"/>
        </w:rPr>
        <w:t>edificarea unei locuinte.</w:t>
      </w:r>
    </w:p>
    <w:p w:rsidR="001F619F" w:rsidRPr="001E74C3" w:rsidRDefault="001F619F" w:rsidP="001F619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Prețul caietului de sarcini va fi de 50 lei.</w:t>
      </w:r>
    </w:p>
    <w:p w:rsidR="001F619F" w:rsidRPr="001E74C3" w:rsidRDefault="001F619F" w:rsidP="001F619F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Taxa de participare va fi de 100 de lei.</w:t>
      </w:r>
    </w:p>
    <w:p w:rsidR="001F619F" w:rsidRPr="00554C9B" w:rsidRDefault="001F619F" w:rsidP="001F619F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4C9B">
        <w:rPr>
          <w:rFonts w:ascii="Times New Roman" w:hAnsi="Times New Roman" w:cs="Times New Roman"/>
          <w:sz w:val="24"/>
          <w:szCs w:val="24"/>
        </w:rPr>
        <w:t xml:space="preserve">Durata concesiunii va fi de </w:t>
      </w:r>
      <w:r w:rsidR="00292E48" w:rsidRPr="00554C9B">
        <w:rPr>
          <w:rFonts w:ascii="Times New Roman" w:hAnsi="Times New Roman" w:cs="Times New Roman"/>
          <w:iCs/>
          <w:sz w:val="24"/>
          <w:szCs w:val="24"/>
        </w:rPr>
        <w:t>25</w:t>
      </w:r>
      <w:r w:rsidRPr="00554C9B">
        <w:rPr>
          <w:rFonts w:ascii="Times New Roman" w:hAnsi="Times New Roman" w:cs="Times New Roman"/>
          <w:iCs/>
          <w:sz w:val="24"/>
          <w:szCs w:val="24"/>
        </w:rPr>
        <w:t xml:space="preserve"> ani .</w:t>
      </w:r>
    </w:p>
    <w:p w:rsidR="001F619F" w:rsidRPr="00370776" w:rsidRDefault="001F619F" w:rsidP="001F6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25F2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70776">
        <w:rPr>
          <w:rFonts w:ascii="Times New Roman" w:hAnsi="Times New Roman" w:cs="Times New Roman"/>
          <w:sz w:val="24"/>
          <w:szCs w:val="24"/>
        </w:rPr>
        <w:t>Redevenț</w:t>
      </w:r>
      <w:r w:rsidR="00235607">
        <w:rPr>
          <w:rFonts w:ascii="Times New Roman" w:hAnsi="Times New Roman" w:cs="Times New Roman"/>
          <w:sz w:val="24"/>
          <w:szCs w:val="24"/>
        </w:rPr>
        <w:t>a minimă propusă este de 418</w:t>
      </w:r>
      <w:r w:rsidR="00292E48" w:rsidRPr="00370776">
        <w:rPr>
          <w:rFonts w:ascii="Times New Roman" w:hAnsi="Times New Roman" w:cs="Times New Roman"/>
          <w:sz w:val="24"/>
          <w:szCs w:val="24"/>
        </w:rPr>
        <w:t xml:space="preserve"> lei</w:t>
      </w:r>
      <w:r w:rsidR="00346A75" w:rsidRPr="00370776">
        <w:rPr>
          <w:rFonts w:ascii="Times New Roman" w:hAnsi="Times New Roman" w:cs="Times New Roman"/>
          <w:sz w:val="24"/>
          <w:szCs w:val="24"/>
        </w:rPr>
        <w:t>/luna (fără TVA )</w:t>
      </w:r>
      <w:r w:rsidRPr="00370776">
        <w:rPr>
          <w:rFonts w:ascii="Times New Roman" w:hAnsi="Times New Roman" w:cs="Times New Roman"/>
          <w:sz w:val="24"/>
          <w:szCs w:val="24"/>
        </w:rPr>
        <w:t xml:space="preserve"> – limita minimă de la care va porni licitația conform raportului de evaluare a terenului întocmit de evaluator autorizat Dobrescu Adrian ( S.C. EXPERT COMPLEX S.R.L. )  </w:t>
      </w:r>
      <w:r w:rsidR="00064C06">
        <w:rPr>
          <w:rFonts w:ascii="Times New Roman" w:hAnsi="Times New Roman" w:cs="Times New Roman"/>
          <w:sz w:val="24"/>
          <w:szCs w:val="24"/>
        </w:rPr>
        <w:t xml:space="preserve">cu nr. </w:t>
      </w:r>
      <w:r w:rsidR="0058551C">
        <w:rPr>
          <w:rFonts w:ascii="Times New Roman" w:hAnsi="Times New Roman" w:cs="Times New Roman"/>
          <w:sz w:val="24"/>
          <w:szCs w:val="24"/>
        </w:rPr>
        <w:t>105/09.10.2024.</w:t>
      </w:r>
    </w:p>
    <w:p w:rsidR="00DD1F79" w:rsidRDefault="00DD1F79" w:rsidP="00DD1F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1F79" w:rsidRDefault="00DD1F79" w:rsidP="00DD1F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1F79" w:rsidRDefault="00DD1F79" w:rsidP="00DD1F7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3114">
        <w:rPr>
          <w:rFonts w:ascii="Times New Roman" w:hAnsi="Times New Roman" w:cs="Times New Roman"/>
          <w:sz w:val="24"/>
          <w:szCs w:val="24"/>
        </w:rPr>
        <w:t>Licitaţia se va organiza şi desf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3A3114">
        <w:rPr>
          <w:rFonts w:ascii="Times New Roman" w:hAnsi="Times New Roman" w:cs="Times New Roman"/>
          <w:sz w:val="24"/>
          <w:szCs w:val="24"/>
        </w:rPr>
        <w:t xml:space="preserve">şura </w:t>
      </w:r>
      <w:r w:rsidRPr="00B0017A">
        <w:rPr>
          <w:rFonts w:ascii="Times New Roman" w:hAnsi="Times New Roman" w:cs="Times New Roman"/>
          <w:color w:val="000000" w:themeColor="text1"/>
          <w:sz w:val="24"/>
          <w:szCs w:val="24"/>
        </w:rPr>
        <w:t>în conformitate cu  prevederile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OUG 57/2019</w:t>
      </w:r>
    </w:p>
    <w:p w:rsidR="00DD1F79" w:rsidRDefault="00DD1F79" w:rsidP="00DD1F79">
      <w:pPr>
        <w:pStyle w:val="Listparagraf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015D">
        <w:rPr>
          <w:rFonts w:ascii="Times New Roman" w:hAnsi="Times New Roman" w:cs="Times New Roman"/>
          <w:sz w:val="24"/>
          <w:szCs w:val="24"/>
        </w:rPr>
        <w:t>ar</w:t>
      </w:r>
      <w:r>
        <w:rPr>
          <w:rFonts w:ascii="Times New Roman" w:hAnsi="Times New Roman" w:cs="Times New Roman"/>
          <w:sz w:val="24"/>
          <w:szCs w:val="24"/>
        </w:rPr>
        <w:t>t. 129, alin. 6, lit. b: „C</w:t>
      </w:r>
      <w:r w:rsidRPr="004B015D">
        <w:rPr>
          <w:rFonts w:ascii="Times New Roman" w:hAnsi="Times New Roman" w:cs="Times New Roman"/>
          <w:sz w:val="24"/>
          <w:szCs w:val="24"/>
        </w:rPr>
        <w:t>onsiliul local hotărăşte vânzarea, darea în administrare, concesionarea, darea în folosinţă gratuită sau închirierea bunurilor proprietate p</w:t>
      </w:r>
      <w:r>
        <w:rPr>
          <w:rFonts w:ascii="Times New Roman" w:hAnsi="Times New Roman" w:cs="Times New Roman"/>
          <w:sz w:val="24"/>
          <w:szCs w:val="24"/>
        </w:rPr>
        <w:t>rivată</w:t>
      </w:r>
      <w:r w:rsidRPr="004B015D">
        <w:rPr>
          <w:rFonts w:ascii="Times New Roman" w:hAnsi="Times New Roman" w:cs="Times New Roman"/>
          <w:sz w:val="24"/>
          <w:szCs w:val="24"/>
        </w:rPr>
        <w:t xml:space="preserve"> a comunei, oraşului sau municipiului, după caz, în condiţiile legii”; </w:t>
      </w:r>
    </w:p>
    <w:p w:rsidR="00DD1F79" w:rsidRDefault="00DD1F79" w:rsidP="00DD1F79">
      <w:pPr>
        <w:pStyle w:val="Listparagraf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297, alin. 1, </w:t>
      </w:r>
      <w:proofErr w:type="spellStart"/>
      <w:r>
        <w:rPr>
          <w:rFonts w:ascii="Times New Roman" w:hAnsi="Times New Roman" w:cs="Times New Roman"/>
          <w:sz w:val="24"/>
          <w:szCs w:val="24"/>
        </w:rPr>
        <w:t>lit.b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r w:rsidRPr="004D2D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 Concesionarea;</w:t>
      </w:r>
      <w:r w:rsidRPr="004D2DAB">
        <w:rPr>
          <w:rFonts w:ascii="Times New Roman" w:hAnsi="Times New Roman" w:cs="Times New Roman"/>
          <w:sz w:val="24"/>
          <w:szCs w:val="24"/>
        </w:rPr>
        <w:t xml:space="preserve"> </w:t>
      </w:r>
      <w:r w:rsidRPr="004B015D">
        <w:rPr>
          <w:rFonts w:ascii="Times New Roman" w:hAnsi="Times New Roman" w:cs="Times New Roman"/>
          <w:sz w:val="24"/>
          <w:szCs w:val="24"/>
        </w:rPr>
        <w:t>”</w:t>
      </w:r>
    </w:p>
    <w:p w:rsidR="00DD1F79" w:rsidRPr="00E73C56" w:rsidRDefault="00DD1F79" w:rsidP="00DD1F79">
      <w:pPr>
        <w:pStyle w:val="List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3C56">
        <w:rPr>
          <w:rFonts w:ascii="Times New Roman" w:hAnsi="Times New Roman" w:cs="Times New Roman"/>
          <w:sz w:val="24"/>
          <w:szCs w:val="24"/>
        </w:rPr>
        <w:t>art. 362, alin. 1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73C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„ </w:t>
      </w:r>
      <w:r w:rsidRPr="00E73C56">
        <w:rPr>
          <w:rFonts w:ascii="Times New Roman" w:hAnsi="Times New Roman" w:cs="Times New Roman"/>
          <w:sz w:val="24"/>
          <w:szCs w:val="24"/>
        </w:rPr>
        <w:t xml:space="preserve">Bunurile proprietate privată a statului sau a unităţilor administrativ-teritoriale pot fi date în administrare, concesionate ori închiriate. </w:t>
      </w:r>
      <w:r w:rsidRPr="004B015D">
        <w:rPr>
          <w:rFonts w:ascii="Times New Roman" w:hAnsi="Times New Roman" w:cs="Times New Roman"/>
          <w:sz w:val="24"/>
          <w:szCs w:val="24"/>
        </w:rPr>
        <w:t>”</w:t>
      </w:r>
    </w:p>
    <w:p w:rsidR="00DD1F79" w:rsidRPr="004512B6" w:rsidRDefault="00DD1F79" w:rsidP="00DD1F79">
      <w:pPr>
        <w:pStyle w:val="Listparagraf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362, alin. 3: „ </w:t>
      </w:r>
      <w:r w:rsidRPr="004512B6">
        <w:rPr>
          <w:rFonts w:ascii="Times New Roman" w:hAnsi="Times New Roman" w:cs="Times New Roman"/>
          <w:sz w:val="24"/>
          <w:szCs w:val="24"/>
        </w:rPr>
        <w:t>Dispoziţiile privind darea în administrare, concesionarea, închirierea şi darea în folosinţă gratuită a bunurilor aparţinând domeniului public al statului sau al unităţilor administrativ-teritoriale se aplică în mod corespunzător. ”</w:t>
      </w:r>
    </w:p>
    <w:p w:rsidR="00DD1F79" w:rsidRDefault="00DD1F79" w:rsidP="00DD1F79">
      <w:pPr>
        <w:pStyle w:val="Listparagraf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art.303, alin. </w:t>
      </w:r>
      <w:r w:rsidRPr="004B015D">
        <w:rPr>
          <w:rFonts w:ascii="Times New Roman" w:hAnsi="Times New Roman" w:cs="Times New Roman"/>
          <w:sz w:val="24"/>
          <w:szCs w:val="24"/>
        </w:rPr>
        <w:t xml:space="preserve">1: ” Bunurile proprietate publică pot fi concesionate de către stat sau de către unităţile administrativ-teritoriale în baza unui contract de concesiune de bunuri proprietate publică”; </w:t>
      </w:r>
    </w:p>
    <w:p w:rsidR="00DD1F79" w:rsidRDefault="00DD1F79" w:rsidP="00DD1F79">
      <w:pPr>
        <w:pStyle w:val="Listparagraf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015D">
        <w:rPr>
          <w:rFonts w:ascii="Times New Roman" w:hAnsi="Times New Roman" w:cs="Times New Roman"/>
          <w:sz w:val="24"/>
          <w:szCs w:val="24"/>
        </w:rPr>
        <w:t>art.308, alin. 4:</w:t>
      </w:r>
      <w:r>
        <w:t xml:space="preserve"> ”</w:t>
      </w:r>
      <w:r w:rsidRPr="004B015D">
        <w:rPr>
          <w:rFonts w:ascii="Times New Roman" w:hAnsi="Times New Roman" w:cs="Times New Roman"/>
          <w:sz w:val="24"/>
          <w:szCs w:val="24"/>
        </w:rPr>
        <w:t xml:space="preserve">Iniţiativa concesionării trebuie să aibă la bază efectuarea unui studiu de oportunitate“, </w:t>
      </w:r>
    </w:p>
    <w:p w:rsidR="00DD1F79" w:rsidRPr="00AA198C" w:rsidRDefault="00DD1F79" w:rsidP="00DD1F79">
      <w:pPr>
        <w:pStyle w:val="List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98C">
        <w:rPr>
          <w:rFonts w:ascii="Times New Roman" w:hAnsi="Times New Roman" w:cs="Times New Roman"/>
          <w:sz w:val="24"/>
          <w:szCs w:val="24"/>
        </w:rPr>
        <w:t>art. 312, alin. 1:  “Concedentul are obligaţia de a atribui contractul de concesiune de bunuri proprietate publică prin aplicarea procedurii licitaţiei”</w:t>
      </w:r>
      <w:r w:rsidRPr="008A1B92">
        <w:t xml:space="preserve"> </w:t>
      </w:r>
    </w:p>
    <w:p w:rsidR="00DD1F79" w:rsidRDefault="00DD1F79" w:rsidP="00DD1F79">
      <w:pPr>
        <w:pStyle w:val="Listparagraf"/>
        <w:spacing w:after="0" w:line="240" w:lineRule="auto"/>
        <w:ind w:left="1488" w:firstLine="63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1F79" w:rsidRDefault="00DD1F79" w:rsidP="00DD1F79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1F79" w:rsidRDefault="00DD1F79" w:rsidP="00DD1F79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1F79" w:rsidRDefault="00DD1F79" w:rsidP="00DD1F79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1F79" w:rsidRDefault="00DD1F79" w:rsidP="00DD1F79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1F79" w:rsidRDefault="00DD1F79" w:rsidP="00DD1F79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1F79" w:rsidRDefault="00DD1F79" w:rsidP="00DD1F79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1F79" w:rsidRDefault="00DD1F79" w:rsidP="00DD1F79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1F79" w:rsidRPr="00BE76CE" w:rsidRDefault="00DD1F79" w:rsidP="00DD1F79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Faţă de cele prezentate,  în conformitate cu  prevederile art. 129, alin. 6, lit.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art. 297,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alin.1,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lit.b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art. 362, alin. 1 și alin.3,</w:t>
      </w: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art. 303, alin.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şi alin. 5, art. 312, alin 1 </w:t>
      </w: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>din O.U.G. nr. 57/2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019 privind Codul administrativ și</w:t>
      </w: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prevederile Legii nr. 50/1991 privind autorizarea executării lucrărilor de construcţii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BE76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propunem Consiliului Local al municipiului Călăraşi să adopte proiectul de hotărâre anexat.</w:t>
      </w:r>
    </w:p>
    <w:p w:rsidR="001E74C3" w:rsidRDefault="001E74C3" w:rsidP="0059346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26BB5" w:rsidRDefault="00F26BB5" w:rsidP="001E74C3">
      <w:pPr>
        <w:tabs>
          <w:tab w:val="left" w:pos="5985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6BB5" w:rsidRDefault="00F26BB5" w:rsidP="001E74C3">
      <w:pPr>
        <w:tabs>
          <w:tab w:val="left" w:pos="5985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444F" w:rsidRPr="001E74C3" w:rsidRDefault="0016444F" w:rsidP="001E74C3">
      <w:pPr>
        <w:tabs>
          <w:tab w:val="left" w:pos="5985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PRIMAR</w:t>
      </w:r>
      <w:r w:rsidR="0063397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997F5D" w:rsidRDefault="00997F5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E74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DULCE MARIUS GRIGORE</w:t>
      </w: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Default="00EB104D" w:rsidP="001E74C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EB104D" w:rsidRPr="00EB104D" w:rsidRDefault="00EB104D" w:rsidP="00EB1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_GoBack"/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Comisia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de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buget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finanţe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studii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prognoze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dezvoltare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economico-socială</w:t>
      </w:r>
      <w:proofErr w:type="spellEnd"/>
    </w:p>
    <w:p w:rsidR="00EB104D" w:rsidRPr="00EB104D" w:rsidRDefault="00EB104D" w:rsidP="00EB104D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                                                                </w:t>
      </w:r>
      <w:r w:rsidRPr="00EB104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AVIZ</w:t>
      </w: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EB104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privind aprobarea studiului de oportunitate pentru concesionarea prin licitație publică a unui  teren aparținând domeniului privat al municipiului Călărași, situat în intravilanul municipiului Călărași, str. Șos. Sloboziei, cvartal 65, parcela 18/2 în suprafaţă de 450 mp, cu număr cadastral 35725  în vederea edificării unei locuințe</w:t>
      </w: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EB104D">
        <w:rPr>
          <w:rFonts w:ascii="Times New Roman" w:eastAsia="Times New Roman" w:hAnsi="Times New Roman" w:cs="Times New Roman"/>
          <w:bCs/>
          <w:sz w:val="24"/>
          <w:szCs w:val="24"/>
          <w:lang w:val="en-US" w:eastAsia="ro-RO"/>
        </w:rPr>
        <w:t xml:space="preserve">        </w:t>
      </w:r>
      <w:proofErr w:type="spellStart"/>
      <w:r w:rsidRPr="00EB104D">
        <w:rPr>
          <w:rFonts w:ascii="Times New Roman" w:eastAsia="Times New Roman" w:hAnsi="Times New Roman" w:cs="Times New Roman"/>
          <w:bCs/>
          <w:sz w:val="24"/>
          <w:szCs w:val="24"/>
          <w:lang w:val="en-US" w:eastAsia="ro-RO"/>
        </w:rPr>
        <w:t>Comisiei</w:t>
      </w:r>
      <w:proofErr w:type="spellEnd"/>
      <w:r w:rsidRPr="00EB104D">
        <w:rPr>
          <w:rFonts w:ascii="Times New Roman" w:eastAsia="Times New Roman" w:hAnsi="Times New Roman" w:cs="Times New Roman"/>
          <w:bCs/>
          <w:sz w:val="24"/>
          <w:szCs w:val="24"/>
          <w:lang w:val="en-US" w:eastAsia="ro-RO"/>
        </w:rPr>
        <w:t xml:space="preserve"> </w:t>
      </w:r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de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buget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finanţe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studii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prognoze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dezvoltare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economico-socială</w:t>
      </w:r>
      <w:proofErr w:type="spellEnd"/>
      <w:r w:rsidRPr="00EB104D">
        <w:rPr>
          <w:rFonts w:ascii="Times New Roman" w:eastAsia="Times New Roman" w:hAnsi="Times New Roman" w:cs="Times New Roman"/>
          <w:bCs/>
          <w:sz w:val="24"/>
          <w:szCs w:val="24"/>
          <w:lang w:val="en-US" w:eastAsia="ro-RO"/>
        </w:rPr>
        <w:t xml:space="preserve"> </w:t>
      </w:r>
      <w:r w:rsidRPr="00EB104D">
        <w:rPr>
          <w:rFonts w:ascii="Times New Roman" w:eastAsia="Times New Roman" w:hAnsi="Times New Roman" w:cs="Times New Roman"/>
          <w:sz w:val="24"/>
          <w:szCs w:val="24"/>
          <w:lang w:val="de-DE" w:eastAsia="ro-RO"/>
        </w:rPr>
        <w:t>i-a fost transmis</w:t>
      </w: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de-DE" w:eastAsia="ro-RO"/>
        </w:rPr>
        <w:t xml:space="preserve"> proiectul de </w:t>
      </w:r>
      <w:proofErr w:type="gram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de-DE" w:eastAsia="ro-RO"/>
        </w:rPr>
        <w:t>hotarare</w:t>
      </w:r>
      <w:r w:rsidRPr="00EB104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de-DE" w:eastAsia="ro-RO"/>
        </w:rPr>
        <w:t xml:space="preserve"> </w:t>
      </w:r>
      <w:r w:rsidRPr="00EB104D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o-RO"/>
        </w:rPr>
        <w:t xml:space="preserve"> </w:t>
      </w:r>
      <w:r w:rsidRPr="00EB104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privind</w:t>
      </w:r>
      <w:proofErr w:type="gramEnd"/>
      <w:r w:rsidRPr="00EB104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aprobarea studiului de oportunitate pentru concesionarea prin licitație publică a unui  teren aparținând domeniului privat al municipiului Călărași, situat în intravilanul municipiului Călărași, str. Șos. Sloboziei, cvartal 65, parcela 18/2 în suprafaţă de 450 mp, cu număr cadastral 35725  în vederea edificării unei locuințe</w:t>
      </w: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B104D">
        <w:rPr>
          <w:rFonts w:ascii="Times New Roman" w:eastAsia="Times New Roman" w:hAnsi="Times New Roman" w:cs="Times New Roman"/>
          <w:sz w:val="24"/>
          <w:szCs w:val="24"/>
          <w:lang w:eastAsia="ro-RO"/>
        </w:rPr>
        <w:t>Examinând proiectul de hotărâre comisia constată că acesta este oportun şi necesar în baza documentelor întocmite și anume</w:t>
      </w:r>
      <w:r w:rsidRPr="00EB104D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: </w:t>
      </w:r>
    </w:p>
    <w:p w:rsidR="00EB104D" w:rsidRPr="00B256F9" w:rsidRDefault="00EB104D" w:rsidP="00EB104D">
      <w:pPr>
        <w:pStyle w:val="List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Referatul  de aprobare al primarului municipiului Călărași nr.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157245/15.10.2024</w:t>
      </w:r>
      <w:r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EB104D" w:rsidRPr="00B256F9" w:rsidRDefault="00EB104D" w:rsidP="00EB104D">
      <w:pPr>
        <w:pStyle w:val="List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>Raportul de specialitate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 Serviciului Administrarea Patrimoniului Public și Privat și Diaspora </w:t>
      </w:r>
      <w:r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cadrul primăriei municipiului Călărași nr.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157248/15.10.2024</w:t>
      </w:r>
      <w:r w:rsidRPr="00B25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privind</w:t>
      </w:r>
      <w:r w:rsidRPr="00B256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256F9">
        <w:rPr>
          <w:rFonts w:ascii="Times New Roman" w:hAnsi="Times New Roman" w:cs="Times New Roman"/>
          <w:sz w:val="24"/>
          <w:szCs w:val="24"/>
        </w:rPr>
        <w:t>concesionare prin licit</w:t>
      </w:r>
      <w:r>
        <w:rPr>
          <w:rFonts w:ascii="Times New Roman" w:hAnsi="Times New Roman" w:cs="Times New Roman"/>
          <w:sz w:val="24"/>
          <w:szCs w:val="24"/>
        </w:rPr>
        <w:t>ație publică a unui  teren aparț</w:t>
      </w:r>
      <w:r w:rsidRPr="00B256F9">
        <w:rPr>
          <w:rFonts w:ascii="Times New Roman" w:hAnsi="Times New Roman" w:cs="Times New Roman"/>
          <w:sz w:val="24"/>
          <w:szCs w:val="24"/>
        </w:rPr>
        <w:t>inând domeniului privat al municipiului Călărași, situat în intravilanul municipiului Călărași</w:t>
      </w:r>
      <w:r>
        <w:rPr>
          <w:rFonts w:ascii="Times New Roman" w:hAnsi="Times New Roman" w:cs="Times New Roman"/>
          <w:sz w:val="24"/>
          <w:szCs w:val="24"/>
        </w:rPr>
        <w:t>, s</w:t>
      </w:r>
      <w:r w:rsidRPr="00B256F9">
        <w:rPr>
          <w:rFonts w:ascii="Times New Roman" w:hAnsi="Times New Roman" w:cs="Times New Roman"/>
          <w:sz w:val="24"/>
          <w:szCs w:val="24"/>
        </w:rPr>
        <w:t>tr. Șos. Sloboziei, cvartal 65, parcela 18/2, în suprafaţă de 450 mp, cu număr cadastral 35725, în vederea edificării unei locuințe.</w:t>
      </w:r>
    </w:p>
    <w:p w:rsidR="00EB104D" w:rsidRPr="006B5BEA" w:rsidRDefault="00EB104D" w:rsidP="00EB104D">
      <w:pPr>
        <w:pStyle w:val="Listparagraf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5B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H.C.L. nr. </w:t>
      </w:r>
      <w:r w:rsidRPr="00415138">
        <w:rPr>
          <w:rFonts w:ascii="Times New Roman" w:hAnsi="Times New Roman" w:cs="Times New Roman"/>
          <w:sz w:val="24"/>
          <w:szCs w:val="24"/>
        </w:rPr>
        <w:t xml:space="preserve">108/30.05.2024 </w:t>
      </w:r>
      <w:r w:rsidRPr="006B5BEA">
        <w:rPr>
          <w:rFonts w:ascii="Times New Roman" w:hAnsi="Times New Roman" w:cs="Times New Roman"/>
          <w:color w:val="000000" w:themeColor="text1"/>
          <w:sz w:val="24"/>
          <w:szCs w:val="24"/>
        </w:rPr>
        <w:t>privind aprobarea inventarului bunurilor care alcătuiesc domeniul privat al municipiului Călăraşi;</w:t>
      </w:r>
    </w:p>
    <w:p w:rsidR="00EB104D" w:rsidRPr="00AB03D6" w:rsidRDefault="00EB104D" w:rsidP="00EB104D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Aviz nr. 2980/23.09.2024</w:t>
      </w:r>
      <w:r w:rsidRPr="00AB0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Administrația Națională a Rezervelor de Stat și Probleme Speciale</w:t>
      </w:r>
    </w:p>
    <w:p w:rsidR="00EB104D" w:rsidRDefault="00EB104D" w:rsidP="00EB104D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Certificat de Urbanism nr. 502/14.10.2024.</w:t>
      </w:r>
    </w:p>
    <w:p w:rsidR="00EB104D" w:rsidRPr="00775042" w:rsidRDefault="00EB104D" w:rsidP="00EB104D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042">
        <w:rPr>
          <w:rFonts w:ascii="Times New Roman" w:hAnsi="Times New Roman" w:cs="Times New Roman"/>
          <w:sz w:val="24"/>
          <w:szCs w:val="24"/>
        </w:rPr>
        <w:t>Raport evaluare nr</w:t>
      </w:r>
      <w:r>
        <w:rPr>
          <w:rFonts w:ascii="Times New Roman" w:hAnsi="Times New Roman" w:cs="Times New Roman"/>
          <w:sz w:val="24"/>
          <w:szCs w:val="24"/>
        </w:rPr>
        <w:t>. 105/09.10.2024</w:t>
      </w:r>
      <w:r w:rsidRPr="00775042">
        <w:rPr>
          <w:rFonts w:ascii="Times New Roman" w:hAnsi="Times New Roman" w:cs="Times New Roman"/>
          <w:sz w:val="24"/>
          <w:szCs w:val="24"/>
        </w:rPr>
        <w:t xml:space="preserve"> - S.C. EXPERT COMPLEX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5042">
        <w:rPr>
          <w:rFonts w:ascii="Times New Roman" w:hAnsi="Times New Roman" w:cs="Times New Roman"/>
          <w:sz w:val="24"/>
          <w:szCs w:val="24"/>
        </w:rPr>
        <w:t>S.R.L</w:t>
      </w:r>
    </w:p>
    <w:p w:rsidR="00EB104D" w:rsidRPr="001E74C3" w:rsidRDefault="00EB104D" w:rsidP="00EB104D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Prevederile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art. 297, art. 303,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alin. 1 şi alin. 5, art. 312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art. 362, alin.1 și alin.3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O.U.G. nr. 57/2019 privind Codul Administrativ;</w:t>
      </w:r>
    </w:p>
    <w:p w:rsidR="00EB104D" w:rsidRPr="001E74C3" w:rsidRDefault="00EB104D" w:rsidP="00EB104D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Prevederile Legii nr. 50/1991 privind autorizarea executării lucrărilor de construcții;</w:t>
      </w:r>
    </w:p>
    <w:p w:rsidR="00EB104D" w:rsidRPr="001E74C3" w:rsidRDefault="00EB104D" w:rsidP="00EB104D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Prevederile Legii nr. 52/2003 privind transparența decizională în administrația publică,</w:t>
      </w:r>
    </w:p>
    <w:p w:rsidR="00EB104D" w:rsidRPr="001E74C3" w:rsidRDefault="00EB104D" w:rsidP="00EB104D">
      <w:pPr>
        <w:pStyle w:val="Listparagra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În temeiul a art.129 alin. 2, lit.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c, alin. 14 şi art. 196 alin. 1 lit. a din</w:t>
      </w:r>
      <w:r w:rsidRPr="001E7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1E74C3">
        <w:rPr>
          <w:rFonts w:ascii="Times New Roman" w:hAnsi="Times New Roman" w:cs="Times New Roman"/>
          <w:color w:val="000000" w:themeColor="text1"/>
          <w:sz w:val="24"/>
          <w:szCs w:val="24"/>
        </w:rPr>
        <w:t>O.U.G. nr. 57/2019 privind Codul Administrativ:</w:t>
      </w: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</w:pP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Comisia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de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buget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finanţe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studii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prognoze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,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dezvoltare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economico-socială</w:t>
      </w:r>
      <w:proofErr w:type="spellEnd"/>
      <w:r w:rsidRPr="00EB104D">
        <w:rPr>
          <w:rFonts w:ascii="Times New Roman" w:eastAsia="Times New Roman" w:hAnsi="Times New Roman" w:cs="Times New Roman"/>
          <w:bCs/>
          <w:sz w:val="24"/>
          <w:szCs w:val="24"/>
          <w:lang w:val="en-US" w:eastAsia="ro-RO"/>
        </w:rPr>
        <w:t xml:space="preserve">, </w:t>
      </w:r>
      <w:r w:rsidRPr="00EB104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constată că proiectul de hotărâre </w:t>
      </w:r>
      <w:proofErr w:type="gramStart"/>
      <w:r w:rsidRPr="00EB104D">
        <w:rPr>
          <w:rFonts w:ascii="Times New Roman" w:eastAsia="Times New Roman" w:hAnsi="Times New Roman" w:cs="Times New Roman"/>
          <w:sz w:val="24"/>
          <w:szCs w:val="24"/>
          <w:lang w:eastAsia="ro-RO"/>
        </w:rPr>
        <w:t>este</w:t>
      </w:r>
      <w:proofErr w:type="gramEnd"/>
      <w:r w:rsidRPr="00EB104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EB104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oportun/neoportun</w:t>
      </w:r>
      <w:r w:rsidRPr="00EB104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prezintă aviz </w:t>
      </w:r>
      <w:r w:rsidRPr="00EB104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aprobare/respingere </w:t>
      </w:r>
      <w:r w:rsidRPr="00EB104D">
        <w:rPr>
          <w:rFonts w:ascii="Times New Roman" w:eastAsia="Times New Roman" w:hAnsi="Times New Roman" w:cs="Times New Roman"/>
          <w:sz w:val="24"/>
          <w:szCs w:val="24"/>
          <w:lang w:eastAsia="ro-RO"/>
        </w:rPr>
        <w:t>proiectului de hotărâre transmis</w:t>
      </w:r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cu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urmatorul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amendament</w:t>
      </w:r>
      <w:proofErr w:type="spellEnd"/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…………</w:t>
      </w: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</w:pP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-</w:t>
      </w: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PREȘEDINTE</w:t>
      </w: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EB104D">
        <w:rPr>
          <w:rFonts w:ascii="Times New Roman" w:eastAsia="Times New Roman" w:hAnsi="Times New Roman" w:cs="Times New Roman"/>
          <w:sz w:val="24"/>
          <w:szCs w:val="24"/>
          <w:lang w:eastAsia="ro-RO"/>
        </w:rPr>
        <w:t>-</w:t>
      </w:r>
      <w:r w:rsidRPr="00EB104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SECRETAR</w:t>
      </w: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EB104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MEMBRI</w:t>
      </w: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-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Stoian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Gheorghe</w:t>
      </w: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-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Tache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Andreea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Mirela</w:t>
      </w: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- Tudor Constantin</w:t>
      </w: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- Teodorescu Georgiana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Iuliana</w:t>
      </w:r>
      <w:proofErr w:type="spellEnd"/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-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Ivanciu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Viorel</w:t>
      </w:r>
      <w:proofErr w:type="spellEnd"/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-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Giurcan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Amelia Elena</w:t>
      </w: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-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Aldea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</w:t>
      </w:r>
      <w:proofErr w:type="spellStart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>Stelian</w:t>
      </w:r>
      <w:proofErr w:type="spellEnd"/>
      <w:r w:rsidRPr="00EB104D"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  <w:t xml:space="preserve"> Emanuel</w:t>
      </w: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o-RO"/>
        </w:rPr>
      </w:pP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</w:pPr>
      <w:r w:rsidRPr="00EB104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         </w:t>
      </w:r>
      <w:r w:rsidRPr="00EB104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   </w:t>
      </w:r>
      <w:r w:rsidRPr="00EB104D">
        <w:rPr>
          <w:rFonts w:ascii="Times New Roman" w:eastAsia="Times New Roman" w:hAnsi="Times New Roman" w:cs="Times New Roman"/>
          <w:sz w:val="24"/>
          <w:szCs w:val="24"/>
          <w:lang w:eastAsia="ro-RO"/>
        </w:rPr>
        <w:t>Prezentul va fi supus dezbaterii Consiliul Local al Municipiului Călăraşi, judeţul  Călăraşi</w:t>
      </w:r>
    </w:p>
    <w:p w:rsidR="00EB104D" w:rsidRPr="00EB104D" w:rsidRDefault="00EB104D" w:rsidP="00EB104D">
      <w:pPr>
        <w:tabs>
          <w:tab w:val="left" w:pos="51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EB104D" w:rsidRPr="00EB104D" w:rsidRDefault="00EB104D" w:rsidP="00EB104D">
      <w:pPr>
        <w:keepNext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b/>
          <w:lang w:val="it-IT"/>
        </w:rPr>
      </w:pPr>
    </w:p>
    <w:bookmarkEnd w:id="0"/>
    <w:p w:rsidR="00572F24" w:rsidRPr="001E74C3" w:rsidRDefault="00EB10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72F24" w:rsidRPr="001E74C3" w:rsidSect="0059346F">
      <w:pgSz w:w="11906" w:h="16838"/>
      <w:pgMar w:top="567" w:right="851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44DE"/>
    <w:multiLevelType w:val="hybridMultilevel"/>
    <w:tmpl w:val="933C03A8"/>
    <w:lvl w:ilvl="0" w:tplc="A1524C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90E9E"/>
    <w:multiLevelType w:val="hybridMultilevel"/>
    <w:tmpl w:val="50CC2BD4"/>
    <w:lvl w:ilvl="0" w:tplc="861EA678">
      <w:start w:val="6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1C2F663D"/>
    <w:multiLevelType w:val="hybridMultilevel"/>
    <w:tmpl w:val="CA640DEC"/>
    <w:lvl w:ilvl="0" w:tplc="A1524C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C2414"/>
    <w:multiLevelType w:val="hybridMultilevel"/>
    <w:tmpl w:val="7758E76C"/>
    <w:lvl w:ilvl="0" w:tplc="A1524CF6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3E46B4E"/>
    <w:multiLevelType w:val="hybridMultilevel"/>
    <w:tmpl w:val="80803700"/>
    <w:lvl w:ilvl="0" w:tplc="67FEE0B6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7BE2BCD"/>
    <w:multiLevelType w:val="hybridMultilevel"/>
    <w:tmpl w:val="14CE67D0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980252F"/>
    <w:multiLevelType w:val="hybridMultilevel"/>
    <w:tmpl w:val="0C06B604"/>
    <w:lvl w:ilvl="0" w:tplc="A1524C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D941EA"/>
    <w:multiLevelType w:val="hybridMultilevel"/>
    <w:tmpl w:val="D366AE76"/>
    <w:lvl w:ilvl="0" w:tplc="3A1E16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1C0138"/>
    <w:multiLevelType w:val="hybridMultilevel"/>
    <w:tmpl w:val="3ADC6632"/>
    <w:lvl w:ilvl="0" w:tplc="3A1E16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643632"/>
    <w:multiLevelType w:val="hybridMultilevel"/>
    <w:tmpl w:val="7BE231F4"/>
    <w:lvl w:ilvl="0" w:tplc="A1524CF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94E49B3"/>
    <w:multiLevelType w:val="hybridMultilevel"/>
    <w:tmpl w:val="3AD8E656"/>
    <w:lvl w:ilvl="0" w:tplc="A1524CF6">
      <w:numFmt w:val="bullet"/>
      <w:lvlText w:val="-"/>
      <w:lvlJc w:val="left"/>
      <w:pPr>
        <w:ind w:left="150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63FA2BBD"/>
    <w:multiLevelType w:val="multilevel"/>
    <w:tmpl w:val="426C958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673F1837"/>
    <w:multiLevelType w:val="singleLevel"/>
    <w:tmpl w:val="45CAE70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78DD7BDD"/>
    <w:multiLevelType w:val="hybridMultilevel"/>
    <w:tmpl w:val="952E88A0"/>
    <w:lvl w:ilvl="0" w:tplc="01485E4E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1"/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3"/>
  </w:num>
  <w:num w:numId="12">
    <w:abstractNumId w:val="7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45C"/>
    <w:rsid w:val="00010AE9"/>
    <w:rsid w:val="000168A0"/>
    <w:rsid w:val="00016F98"/>
    <w:rsid w:val="00030A22"/>
    <w:rsid w:val="00030EB2"/>
    <w:rsid w:val="0003370B"/>
    <w:rsid w:val="0004071C"/>
    <w:rsid w:val="000550E2"/>
    <w:rsid w:val="00063F1E"/>
    <w:rsid w:val="00064C06"/>
    <w:rsid w:val="0006509B"/>
    <w:rsid w:val="000658DC"/>
    <w:rsid w:val="000751AA"/>
    <w:rsid w:val="00094E06"/>
    <w:rsid w:val="000950DB"/>
    <w:rsid w:val="00095E21"/>
    <w:rsid w:val="000A672C"/>
    <w:rsid w:val="000A7DB5"/>
    <w:rsid w:val="000B7F51"/>
    <w:rsid w:val="000C6E88"/>
    <w:rsid w:val="000D24C3"/>
    <w:rsid w:val="000D5780"/>
    <w:rsid w:val="000E3734"/>
    <w:rsid w:val="000E3963"/>
    <w:rsid w:val="000E3E74"/>
    <w:rsid w:val="000F35B7"/>
    <w:rsid w:val="001064FC"/>
    <w:rsid w:val="001072C4"/>
    <w:rsid w:val="00117CCB"/>
    <w:rsid w:val="00123C96"/>
    <w:rsid w:val="001332AD"/>
    <w:rsid w:val="0015183B"/>
    <w:rsid w:val="0016444F"/>
    <w:rsid w:val="001732AE"/>
    <w:rsid w:val="001815BD"/>
    <w:rsid w:val="001815DE"/>
    <w:rsid w:val="00185693"/>
    <w:rsid w:val="001949F2"/>
    <w:rsid w:val="001A59E0"/>
    <w:rsid w:val="001B379C"/>
    <w:rsid w:val="001B3B13"/>
    <w:rsid w:val="001B5570"/>
    <w:rsid w:val="001C07BE"/>
    <w:rsid w:val="001C447B"/>
    <w:rsid w:val="001C5C52"/>
    <w:rsid w:val="001D6F04"/>
    <w:rsid w:val="001E1712"/>
    <w:rsid w:val="001E23E5"/>
    <w:rsid w:val="001E5ED5"/>
    <w:rsid w:val="001E6CAF"/>
    <w:rsid w:val="001E74C3"/>
    <w:rsid w:val="001F2EE2"/>
    <w:rsid w:val="001F619F"/>
    <w:rsid w:val="00207620"/>
    <w:rsid w:val="00213733"/>
    <w:rsid w:val="00213AF2"/>
    <w:rsid w:val="002149A5"/>
    <w:rsid w:val="0022602C"/>
    <w:rsid w:val="00230C51"/>
    <w:rsid w:val="00234725"/>
    <w:rsid w:val="00235607"/>
    <w:rsid w:val="0023681E"/>
    <w:rsid w:val="00240127"/>
    <w:rsid w:val="00243EFD"/>
    <w:rsid w:val="0024690C"/>
    <w:rsid w:val="0025035B"/>
    <w:rsid w:val="002703B4"/>
    <w:rsid w:val="00282DB6"/>
    <w:rsid w:val="00291CAA"/>
    <w:rsid w:val="00292E48"/>
    <w:rsid w:val="002A183C"/>
    <w:rsid w:val="002A3FDD"/>
    <w:rsid w:val="002B4B0B"/>
    <w:rsid w:val="002E1489"/>
    <w:rsid w:val="002E3D53"/>
    <w:rsid w:val="002E6515"/>
    <w:rsid w:val="002E6EB0"/>
    <w:rsid w:val="002F0221"/>
    <w:rsid w:val="002F3037"/>
    <w:rsid w:val="002F429A"/>
    <w:rsid w:val="002F46BD"/>
    <w:rsid w:val="002F5724"/>
    <w:rsid w:val="00300285"/>
    <w:rsid w:val="00301550"/>
    <w:rsid w:val="00311890"/>
    <w:rsid w:val="00314030"/>
    <w:rsid w:val="00315EE5"/>
    <w:rsid w:val="0032007D"/>
    <w:rsid w:val="003211F4"/>
    <w:rsid w:val="003235F4"/>
    <w:rsid w:val="003373FF"/>
    <w:rsid w:val="00340DF0"/>
    <w:rsid w:val="00346A75"/>
    <w:rsid w:val="00350ECE"/>
    <w:rsid w:val="0035164D"/>
    <w:rsid w:val="0035507D"/>
    <w:rsid w:val="00361E10"/>
    <w:rsid w:val="003645FA"/>
    <w:rsid w:val="00364B35"/>
    <w:rsid w:val="00364D0A"/>
    <w:rsid w:val="00366C2B"/>
    <w:rsid w:val="003679C8"/>
    <w:rsid w:val="00370776"/>
    <w:rsid w:val="00370C3A"/>
    <w:rsid w:val="00382A01"/>
    <w:rsid w:val="00384B90"/>
    <w:rsid w:val="00387345"/>
    <w:rsid w:val="00397E8E"/>
    <w:rsid w:val="003A3082"/>
    <w:rsid w:val="003A509F"/>
    <w:rsid w:val="003B170B"/>
    <w:rsid w:val="003B22E5"/>
    <w:rsid w:val="003B554B"/>
    <w:rsid w:val="003B63A7"/>
    <w:rsid w:val="003C0B0B"/>
    <w:rsid w:val="003C6186"/>
    <w:rsid w:val="003D2EE8"/>
    <w:rsid w:val="003D35CF"/>
    <w:rsid w:val="003F1BCD"/>
    <w:rsid w:val="003F411C"/>
    <w:rsid w:val="0040116D"/>
    <w:rsid w:val="0040650D"/>
    <w:rsid w:val="00407163"/>
    <w:rsid w:val="00415138"/>
    <w:rsid w:val="00417FCA"/>
    <w:rsid w:val="00420911"/>
    <w:rsid w:val="00421E69"/>
    <w:rsid w:val="00425170"/>
    <w:rsid w:val="004357FF"/>
    <w:rsid w:val="0043708B"/>
    <w:rsid w:val="004447E0"/>
    <w:rsid w:val="0044625B"/>
    <w:rsid w:val="00450D43"/>
    <w:rsid w:val="00462DAD"/>
    <w:rsid w:val="00463A81"/>
    <w:rsid w:val="0048043D"/>
    <w:rsid w:val="00480805"/>
    <w:rsid w:val="0048115A"/>
    <w:rsid w:val="00481276"/>
    <w:rsid w:val="00482EA1"/>
    <w:rsid w:val="00490F17"/>
    <w:rsid w:val="00491A58"/>
    <w:rsid w:val="004A1CBC"/>
    <w:rsid w:val="004B069A"/>
    <w:rsid w:val="004B0AEC"/>
    <w:rsid w:val="004B1AB1"/>
    <w:rsid w:val="004C353B"/>
    <w:rsid w:val="004C55EA"/>
    <w:rsid w:val="004D3C70"/>
    <w:rsid w:val="004E60F1"/>
    <w:rsid w:val="00507324"/>
    <w:rsid w:val="00521632"/>
    <w:rsid w:val="00527B0C"/>
    <w:rsid w:val="00530B8A"/>
    <w:rsid w:val="00530C88"/>
    <w:rsid w:val="00544B6C"/>
    <w:rsid w:val="00553B4A"/>
    <w:rsid w:val="00554C9B"/>
    <w:rsid w:val="005574D8"/>
    <w:rsid w:val="005649CF"/>
    <w:rsid w:val="00565BF9"/>
    <w:rsid w:val="00573B0B"/>
    <w:rsid w:val="00580693"/>
    <w:rsid w:val="005809FA"/>
    <w:rsid w:val="00582ADC"/>
    <w:rsid w:val="0058551C"/>
    <w:rsid w:val="0059346F"/>
    <w:rsid w:val="00595ADD"/>
    <w:rsid w:val="005A0131"/>
    <w:rsid w:val="005C1C5D"/>
    <w:rsid w:val="005C53C6"/>
    <w:rsid w:val="005C5517"/>
    <w:rsid w:val="005C6E07"/>
    <w:rsid w:val="005D38EE"/>
    <w:rsid w:val="005E5961"/>
    <w:rsid w:val="005F47DA"/>
    <w:rsid w:val="0060588E"/>
    <w:rsid w:val="00605CC7"/>
    <w:rsid w:val="00607AA8"/>
    <w:rsid w:val="0061105A"/>
    <w:rsid w:val="0061264E"/>
    <w:rsid w:val="00612E9B"/>
    <w:rsid w:val="0062262F"/>
    <w:rsid w:val="00632D86"/>
    <w:rsid w:val="0063397E"/>
    <w:rsid w:val="00642612"/>
    <w:rsid w:val="00647C92"/>
    <w:rsid w:val="0066726A"/>
    <w:rsid w:val="00674E02"/>
    <w:rsid w:val="0067637C"/>
    <w:rsid w:val="00680423"/>
    <w:rsid w:val="00681808"/>
    <w:rsid w:val="006861DE"/>
    <w:rsid w:val="006B5BEA"/>
    <w:rsid w:val="006D3949"/>
    <w:rsid w:val="006E0A79"/>
    <w:rsid w:val="006E1F75"/>
    <w:rsid w:val="006E2D75"/>
    <w:rsid w:val="006F282C"/>
    <w:rsid w:val="0070019F"/>
    <w:rsid w:val="007121D4"/>
    <w:rsid w:val="00726519"/>
    <w:rsid w:val="00733D4D"/>
    <w:rsid w:val="00736353"/>
    <w:rsid w:val="00737EFE"/>
    <w:rsid w:val="0074385A"/>
    <w:rsid w:val="00746A5B"/>
    <w:rsid w:val="0075683A"/>
    <w:rsid w:val="00761E0F"/>
    <w:rsid w:val="00766BE1"/>
    <w:rsid w:val="0077287D"/>
    <w:rsid w:val="0077303B"/>
    <w:rsid w:val="00775042"/>
    <w:rsid w:val="00775FE8"/>
    <w:rsid w:val="007760A3"/>
    <w:rsid w:val="00781F1B"/>
    <w:rsid w:val="00784DB2"/>
    <w:rsid w:val="00785B30"/>
    <w:rsid w:val="00785D27"/>
    <w:rsid w:val="00786636"/>
    <w:rsid w:val="007900A2"/>
    <w:rsid w:val="00791637"/>
    <w:rsid w:val="00794823"/>
    <w:rsid w:val="007969B6"/>
    <w:rsid w:val="007A07C0"/>
    <w:rsid w:val="007B25F6"/>
    <w:rsid w:val="007B2D84"/>
    <w:rsid w:val="007C1E0E"/>
    <w:rsid w:val="007C1E88"/>
    <w:rsid w:val="007C27F2"/>
    <w:rsid w:val="007C713F"/>
    <w:rsid w:val="007D1A3F"/>
    <w:rsid w:val="007D36AC"/>
    <w:rsid w:val="007E4A8B"/>
    <w:rsid w:val="007F096A"/>
    <w:rsid w:val="007F2EDD"/>
    <w:rsid w:val="00802D03"/>
    <w:rsid w:val="00811EDD"/>
    <w:rsid w:val="00821CBA"/>
    <w:rsid w:val="00832B10"/>
    <w:rsid w:val="00854FB5"/>
    <w:rsid w:val="00857D17"/>
    <w:rsid w:val="00876501"/>
    <w:rsid w:val="00893ADE"/>
    <w:rsid w:val="008A200C"/>
    <w:rsid w:val="008A245C"/>
    <w:rsid w:val="008A6CFE"/>
    <w:rsid w:val="008B1347"/>
    <w:rsid w:val="008B135C"/>
    <w:rsid w:val="008C1679"/>
    <w:rsid w:val="008C1C79"/>
    <w:rsid w:val="008E10CF"/>
    <w:rsid w:val="008E10F8"/>
    <w:rsid w:val="008E2D36"/>
    <w:rsid w:val="008F540C"/>
    <w:rsid w:val="0090524B"/>
    <w:rsid w:val="00910083"/>
    <w:rsid w:val="00910FFA"/>
    <w:rsid w:val="0091237A"/>
    <w:rsid w:val="0093183F"/>
    <w:rsid w:val="00931FE5"/>
    <w:rsid w:val="009347B4"/>
    <w:rsid w:val="009354AA"/>
    <w:rsid w:val="009374B8"/>
    <w:rsid w:val="009578C4"/>
    <w:rsid w:val="00957A99"/>
    <w:rsid w:val="009647F9"/>
    <w:rsid w:val="0096720A"/>
    <w:rsid w:val="00974871"/>
    <w:rsid w:val="00997F5D"/>
    <w:rsid w:val="009A3473"/>
    <w:rsid w:val="009A3FED"/>
    <w:rsid w:val="009C4EB6"/>
    <w:rsid w:val="009C6A4A"/>
    <w:rsid w:val="009D25F2"/>
    <w:rsid w:val="009D714B"/>
    <w:rsid w:val="009E31F5"/>
    <w:rsid w:val="009F6FC4"/>
    <w:rsid w:val="00A167BA"/>
    <w:rsid w:val="00A3268D"/>
    <w:rsid w:val="00A57588"/>
    <w:rsid w:val="00A60758"/>
    <w:rsid w:val="00A74E57"/>
    <w:rsid w:val="00A751C2"/>
    <w:rsid w:val="00A7666C"/>
    <w:rsid w:val="00A77195"/>
    <w:rsid w:val="00AA4FBE"/>
    <w:rsid w:val="00AC36CA"/>
    <w:rsid w:val="00AF0669"/>
    <w:rsid w:val="00AF18B7"/>
    <w:rsid w:val="00AF39CF"/>
    <w:rsid w:val="00AF5095"/>
    <w:rsid w:val="00B03DD7"/>
    <w:rsid w:val="00B256F9"/>
    <w:rsid w:val="00B278F1"/>
    <w:rsid w:val="00B331C0"/>
    <w:rsid w:val="00B33C5F"/>
    <w:rsid w:val="00B3689E"/>
    <w:rsid w:val="00B473F5"/>
    <w:rsid w:val="00B50272"/>
    <w:rsid w:val="00B5110B"/>
    <w:rsid w:val="00B66713"/>
    <w:rsid w:val="00B73723"/>
    <w:rsid w:val="00B7437D"/>
    <w:rsid w:val="00B8212F"/>
    <w:rsid w:val="00BA40C9"/>
    <w:rsid w:val="00BA7345"/>
    <w:rsid w:val="00BA7C13"/>
    <w:rsid w:val="00BA7C7A"/>
    <w:rsid w:val="00BB7FD5"/>
    <w:rsid w:val="00BE11E5"/>
    <w:rsid w:val="00BE3495"/>
    <w:rsid w:val="00BF5990"/>
    <w:rsid w:val="00C05B0D"/>
    <w:rsid w:val="00C05DC0"/>
    <w:rsid w:val="00C078DF"/>
    <w:rsid w:val="00C108DD"/>
    <w:rsid w:val="00C12CD3"/>
    <w:rsid w:val="00C134AD"/>
    <w:rsid w:val="00C16988"/>
    <w:rsid w:val="00C20FE9"/>
    <w:rsid w:val="00C2222B"/>
    <w:rsid w:val="00C23603"/>
    <w:rsid w:val="00C240A2"/>
    <w:rsid w:val="00C2722C"/>
    <w:rsid w:val="00C4098A"/>
    <w:rsid w:val="00C44164"/>
    <w:rsid w:val="00C54E36"/>
    <w:rsid w:val="00C56FEB"/>
    <w:rsid w:val="00C63BBB"/>
    <w:rsid w:val="00C65794"/>
    <w:rsid w:val="00C6690C"/>
    <w:rsid w:val="00C830E7"/>
    <w:rsid w:val="00CA3303"/>
    <w:rsid w:val="00CA6696"/>
    <w:rsid w:val="00CB0D7A"/>
    <w:rsid w:val="00CB45F9"/>
    <w:rsid w:val="00CB593C"/>
    <w:rsid w:val="00CC70B7"/>
    <w:rsid w:val="00CD3317"/>
    <w:rsid w:val="00CE008D"/>
    <w:rsid w:val="00CE4B53"/>
    <w:rsid w:val="00D0307F"/>
    <w:rsid w:val="00D3242F"/>
    <w:rsid w:val="00D44F0F"/>
    <w:rsid w:val="00D507DD"/>
    <w:rsid w:val="00D52143"/>
    <w:rsid w:val="00D5572B"/>
    <w:rsid w:val="00D62B73"/>
    <w:rsid w:val="00D6736C"/>
    <w:rsid w:val="00D716C2"/>
    <w:rsid w:val="00D72BAB"/>
    <w:rsid w:val="00D80ABF"/>
    <w:rsid w:val="00D811D5"/>
    <w:rsid w:val="00D82BA8"/>
    <w:rsid w:val="00D853DF"/>
    <w:rsid w:val="00D95524"/>
    <w:rsid w:val="00D9630A"/>
    <w:rsid w:val="00DA4DC7"/>
    <w:rsid w:val="00DA4E4A"/>
    <w:rsid w:val="00DB2AB9"/>
    <w:rsid w:val="00DC1C60"/>
    <w:rsid w:val="00DD1F79"/>
    <w:rsid w:val="00DE048B"/>
    <w:rsid w:val="00DE5B68"/>
    <w:rsid w:val="00DF1D9F"/>
    <w:rsid w:val="00E04795"/>
    <w:rsid w:val="00E05A8A"/>
    <w:rsid w:val="00E2435A"/>
    <w:rsid w:val="00E3031B"/>
    <w:rsid w:val="00E33327"/>
    <w:rsid w:val="00E34D5E"/>
    <w:rsid w:val="00E50CB1"/>
    <w:rsid w:val="00E52795"/>
    <w:rsid w:val="00E748AE"/>
    <w:rsid w:val="00E80892"/>
    <w:rsid w:val="00E85F7B"/>
    <w:rsid w:val="00E86166"/>
    <w:rsid w:val="00EA0FB1"/>
    <w:rsid w:val="00EA1078"/>
    <w:rsid w:val="00EB104D"/>
    <w:rsid w:val="00EB6A78"/>
    <w:rsid w:val="00EC1FA1"/>
    <w:rsid w:val="00EC2EA5"/>
    <w:rsid w:val="00EE0C3E"/>
    <w:rsid w:val="00F1152E"/>
    <w:rsid w:val="00F16CFA"/>
    <w:rsid w:val="00F26BB5"/>
    <w:rsid w:val="00F33EFF"/>
    <w:rsid w:val="00F34D3A"/>
    <w:rsid w:val="00F40601"/>
    <w:rsid w:val="00F408AE"/>
    <w:rsid w:val="00F45AB7"/>
    <w:rsid w:val="00F60904"/>
    <w:rsid w:val="00F62F1D"/>
    <w:rsid w:val="00F637FE"/>
    <w:rsid w:val="00F63B0B"/>
    <w:rsid w:val="00F8312A"/>
    <w:rsid w:val="00F957D7"/>
    <w:rsid w:val="00F9738E"/>
    <w:rsid w:val="00FB1F6D"/>
    <w:rsid w:val="00FB62F5"/>
    <w:rsid w:val="00FC4701"/>
    <w:rsid w:val="00FD40A3"/>
    <w:rsid w:val="00FD4227"/>
    <w:rsid w:val="00FD7E61"/>
    <w:rsid w:val="00FE394B"/>
    <w:rsid w:val="00FE49AF"/>
    <w:rsid w:val="00FF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44F"/>
    <w:rPr>
      <w:lang w:val="ro-RO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6444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D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D36AC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44F"/>
    <w:rPr>
      <w:lang w:val="ro-RO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6444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D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D36AC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6409A-1EF5-4DD0-AA5F-1EEF2AC75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6</Pages>
  <Words>2350</Words>
  <Characters>13632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Primaria Municipiului Calarasi</Company>
  <LinksUpToDate>false</LinksUpToDate>
  <CharactersWithSpaces>15951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Selaru</dc:creator>
  <cp:lastModifiedBy>Diana Zane</cp:lastModifiedBy>
  <cp:revision>219</cp:revision>
  <cp:lastPrinted>2024-11-27T10:40:00Z</cp:lastPrinted>
  <dcterms:created xsi:type="dcterms:W3CDTF">2021-12-16T07:24:00Z</dcterms:created>
  <dcterms:modified xsi:type="dcterms:W3CDTF">2024-11-27T10:41:00Z</dcterms:modified>
</cp:coreProperties>
</file>