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2" w:rsidRDefault="00662D92" w:rsidP="00662D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930DB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01EE4" w:rsidRDefault="00701EE4" w:rsidP="00930DBD">
      <w:pPr>
        <w:pStyle w:val="Corptext"/>
        <w:jc w:val="center"/>
        <w:rPr>
          <w:rFonts w:ascii="Times New Roman" w:hAnsi="Times New Roman"/>
          <w:b w:val="0"/>
          <w:iCs/>
        </w:rPr>
      </w:pPr>
    </w:p>
    <w:p w:rsidR="00930DBD" w:rsidRPr="003F55A5" w:rsidRDefault="00930DBD" w:rsidP="00930DBD">
      <w:pPr>
        <w:pStyle w:val="Corptext"/>
        <w:jc w:val="center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A N U N Ț</w:t>
      </w:r>
    </w:p>
    <w:p w:rsidR="00930DBD" w:rsidRPr="003F55A5" w:rsidRDefault="00930DBD" w:rsidP="00930DBD">
      <w:pPr>
        <w:pStyle w:val="Corptext"/>
        <w:jc w:val="center"/>
        <w:rPr>
          <w:rFonts w:ascii="Times New Roman" w:hAnsi="Times New Roman"/>
          <w:b w:val="0"/>
          <w:i/>
          <w:iCs/>
        </w:rPr>
      </w:pPr>
    </w:p>
    <w:p w:rsidR="00930DBD" w:rsidRPr="003F55A5" w:rsidRDefault="00930DBD" w:rsidP="003F55A5">
      <w:pPr>
        <w:pStyle w:val="Corptext"/>
        <w:jc w:val="both"/>
        <w:rPr>
          <w:rFonts w:ascii="Times New Roman" w:hAnsi="Times New Roman"/>
          <w:b w:val="0"/>
          <w:i/>
          <w:iCs/>
        </w:rPr>
      </w:pPr>
    </w:p>
    <w:p w:rsidR="00930DBD" w:rsidRPr="003F55A5" w:rsidRDefault="00930DBD" w:rsidP="003F55A5">
      <w:pPr>
        <w:pStyle w:val="Corptext"/>
        <w:spacing w:line="276" w:lineRule="auto"/>
        <w:jc w:val="both"/>
        <w:rPr>
          <w:rFonts w:ascii="Times New Roman" w:hAnsi="Times New Roman"/>
          <w:b w:val="0"/>
          <w:iCs/>
        </w:rPr>
      </w:pPr>
    </w:p>
    <w:p w:rsidR="003F55A5" w:rsidRDefault="003F55A5" w:rsidP="003F55A5">
      <w:pPr>
        <w:pStyle w:val="Corptext"/>
        <w:spacing w:line="276" w:lineRule="auto"/>
        <w:ind w:firstLine="708"/>
        <w:jc w:val="both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Vă informăm ca în</w:t>
      </w:r>
      <w:r w:rsidR="001A4C9D" w:rsidRPr="003F55A5">
        <w:rPr>
          <w:rFonts w:ascii="Times New Roman" w:hAnsi="Times New Roman"/>
          <w:b w:val="0"/>
          <w:iCs/>
        </w:rPr>
        <w:t xml:space="preserve"> data de  </w:t>
      </w:r>
      <w:r w:rsidR="00D0348C">
        <w:rPr>
          <w:rFonts w:ascii="Times New Roman" w:hAnsi="Times New Roman"/>
          <w:b w:val="0"/>
          <w:iCs/>
        </w:rPr>
        <w:t>12</w:t>
      </w:r>
      <w:r w:rsidRPr="003F55A5">
        <w:rPr>
          <w:rFonts w:ascii="Times New Roman" w:hAnsi="Times New Roman"/>
          <w:b w:val="0"/>
          <w:iCs/>
        </w:rPr>
        <w:t>.0</w:t>
      </w:r>
      <w:r w:rsidR="00121253">
        <w:rPr>
          <w:rFonts w:ascii="Times New Roman" w:hAnsi="Times New Roman"/>
          <w:b w:val="0"/>
          <w:iCs/>
        </w:rPr>
        <w:t>9</w:t>
      </w:r>
      <w:r w:rsidR="00D0348C">
        <w:rPr>
          <w:rFonts w:ascii="Times New Roman" w:hAnsi="Times New Roman"/>
          <w:b w:val="0"/>
          <w:iCs/>
        </w:rPr>
        <w:t>.2024</w:t>
      </w:r>
      <w:r w:rsidRPr="003F55A5">
        <w:rPr>
          <w:rFonts w:ascii="Times New Roman" w:hAnsi="Times New Roman"/>
          <w:b w:val="0"/>
          <w:iCs/>
        </w:rPr>
        <w:t xml:space="preserve"> la sediul Primăriei municipiului Călărași</w:t>
      </w:r>
      <w:r w:rsidR="00930DBD" w:rsidRPr="003F55A5">
        <w:rPr>
          <w:rFonts w:ascii="Times New Roman" w:hAnsi="Times New Roman"/>
          <w:b w:val="0"/>
          <w:iCs/>
        </w:rPr>
        <w:t xml:space="preserve">, </w:t>
      </w:r>
      <w:r w:rsidRPr="003F55A5">
        <w:rPr>
          <w:rFonts w:ascii="Times New Roman" w:hAnsi="Times New Roman"/>
          <w:b w:val="0"/>
          <w:iCs/>
        </w:rPr>
        <w:t>se organizează procedura de licitație a locurilor de parcare de domiciliu din următoarele parcări:</w:t>
      </w:r>
    </w:p>
    <w:p w:rsidR="00D0348C" w:rsidRDefault="00D0348C" w:rsidP="00D0348C">
      <w:pPr>
        <w:pStyle w:val="Corptext"/>
        <w:rPr>
          <w:rFonts w:ascii="Arial Narrow" w:hAnsi="Arial Narrow" w:cs="Arial"/>
          <w:iCs/>
        </w:rPr>
      </w:pPr>
    </w:p>
    <w:p w:rsidR="00D0348C" w:rsidRDefault="00D0348C" w:rsidP="00D0348C">
      <w:pPr>
        <w:pStyle w:val="Corptext"/>
        <w:numPr>
          <w:ilvl w:val="0"/>
          <w:numId w:val="17"/>
        </w:numPr>
        <w:rPr>
          <w:rFonts w:ascii="Arial Narrow" w:hAnsi="Arial Narrow" w:cs="Arial"/>
          <w:b w:val="0"/>
          <w:iCs/>
        </w:rPr>
      </w:pPr>
      <w:r w:rsidRPr="00D0348C">
        <w:rPr>
          <w:rFonts w:ascii="Arial Narrow" w:hAnsi="Arial Narrow" w:cs="Arial"/>
          <w:iCs/>
        </w:rPr>
        <w:t xml:space="preserve">Parcarea cu 40 de locuri, situată în strada Flacăra arondată bl. C1, C2, C3, C4, C5, C6, C12, C13, </w:t>
      </w:r>
      <w:r w:rsidRPr="00D0348C">
        <w:rPr>
          <w:rFonts w:ascii="Arial Narrow" w:hAnsi="Arial Narrow" w:cs="Arial"/>
          <w:b w:val="0"/>
          <w:iCs/>
        </w:rPr>
        <w:t xml:space="preserve"> </w:t>
      </w:r>
      <w:r w:rsidR="001A6B24">
        <w:rPr>
          <w:rFonts w:ascii="Arial Narrow" w:hAnsi="Arial Narrow" w:cs="Arial"/>
          <w:b w:val="0"/>
          <w:iCs/>
        </w:rPr>
        <w:t xml:space="preserve">la </w:t>
      </w:r>
      <w:r w:rsidRPr="00D0348C">
        <w:rPr>
          <w:rFonts w:ascii="Arial Narrow" w:hAnsi="Arial Narrow" w:cs="Arial"/>
          <w:b w:val="0"/>
          <w:iCs/>
        </w:rPr>
        <w:t>ora 09:00</w:t>
      </w:r>
      <w:r w:rsidR="001A6B24">
        <w:rPr>
          <w:rFonts w:ascii="Arial Narrow" w:hAnsi="Arial Narrow" w:cs="Arial"/>
          <w:b w:val="0"/>
          <w:iCs/>
        </w:rPr>
        <w:t xml:space="preserve"> </w:t>
      </w:r>
      <w:r w:rsidRPr="00D0348C">
        <w:rPr>
          <w:rFonts w:ascii="Arial Narrow" w:hAnsi="Arial Narrow" w:cs="Arial"/>
          <w:b w:val="0"/>
          <w:iCs/>
        </w:rPr>
        <w:t xml:space="preserve">– locurile nr. 39, 40, 41 au fost atribuite gratuit conform </w:t>
      </w:r>
      <w:r w:rsidRPr="00D0348C">
        <w:rPr>
          <w:rFonts w:ascii="Arial Narrow" w:hAnsi="Arial Narrow" w:cs="Arial"/>
          <w:b w:val="0"/>
          <w:i/>
          <w:iCs/>
        </w:rPr>
        <w:t>Art. 8, alin. 5 din Anexa nr. 1 la HCL nr. 98/2023</w:t>
      </w:r>
      <w:r>
        <w:rPr>
          <w:rFonts w:ascii="Arial Narrow" w:hAnsi="Arial Narrow" w:cs="Arial"/>
          <w:b w:val="0"/>
          <w:i/>
          <w:iCs/>
        </w:rPr>
        <w:t>*</w:t>
      </w:r>
      <w:r>
        <w:rPr>
          <w:rFonts w:ascii="Arial Narrow" w:hAnsi="Arial Narrow" w:cs="Arial"/>
          <w:b w:val="0"/>
          <w:iCs/>
        </w:rPr>
        <w:t>;</w:t>
      </w:r>
    </w:p>
    <w:p w:rsidR="00D0348C" w:rsidRDefault="00D0348C" w:rsidP="00D0348C">
      <w:pPr>
        <w:pStyle w:val="Corptext"/>
        <w:ind w:left="720"/>
        <w:rPr>
          <w:rFonts w:ascii="Arial Narrow" w:hAnsi="Arial Narrow" w:cs="Arial"/>
          <w:b w:val="0"/>
          <w:iCs/>
        </w:rPr>
      </w:pPr>
    </w:p>
    <w:p w:rsidR="00D0348C" w:rsidRDefault="00D0348C" w:rsidP="00D0348C">
      <w:pPr>
        <w:pStyle w:val="Corptext"/>
        <w:numPr>
          <w:ilvl w:val="0"/>
          <w:numId w:val="17"/>
        </w:numPr>
        <w:rPr>
          <w:rFonts w:ascii="Arial Narrow" w:hAnsi="Arial Narrow" w:cs="Arial"/>
          <w:b w:val="0"/>
          <w:iCs/>
        </w:rPr>
      </w:pPr>
      <w:r w:rsidRPr="00D0348C">
        <w:rPr>
          <w:rFonts w:ascii="Arial Narrow" w:hAnsi="Arial Narrow" w:cs="Arial"/>
          <w:iCs/>
        </w:rPr>
        <w:t xml:space="preserve">Parcarea cu 51 de locuri situată în aleea Grădiniței arondată bl. N18, N19 </w:t>
      </w:r>
      <w:r w:rsidR="001A6B24">
        <w:rPr>
          <w:rFonts w:ascii="Arial Narrow" w:hAnsi="Arial Narrow" w:cs="Arial"/>
          <w:b w:val="0"/>
          <w:iCs/>
        </w:rPr>
        <w:t>la</w:t>
      </w:r>
      <w:r w:rsidRPr="00D0348C">
        <w:rPr>
          <w:rFonts w:ascii="Arial Narrow" w:hAnsi="Arial Narrow" w:cs="Arial"/>
          <w:b w:val="0"/>
          <w:iCs/>
        </w:rPr>
        <w:t xml:space="preserve"> ora 09:30</w:t>
      </w:r>
      <w:r w:rsidR="001A6B24">
        <w:rPr>
          <w:rFonts w:ascii="Arial Narrow" w:hAnsi="Arial Narrow" w:cs="Arial"/>
          <w:b w:val="0"/>
          <w:iCs/>
        </w:rPr>
        <w:t>;</w:t>
      </w:r>
    </w:p>
    <w:p w:rsidR="00D0348C" w:rsidRDefault="00D0348C" w:rsidP="00D0348C">
      <w:pPr>
        <w:pStyle w:val="Listparagraf"/>
        <w:rPr>
          <w:rFonts w:ascii="Arial Narrow" w:hAnsi="Arial Narrow" w:cs="Arial"/>
          <w:iCs/>
        </w:rPr>
      </w:pPr>
    </w:p>
    <w:p w:rsidR="001A6B24" w:rsidRPr="001A6B24" w:rsidRDefault="00D0348C" w:rsidP="001A6B24">
      <w:pPr>
        <w:pStyle w:val="Corptext"/>
        <w:numPr>
          <w:ilvl w:val="0"/>
          <w:numId w:val="17"/>
        </w:numPr>
        <w:rPr>
          <w:rFonts w:ascii="Arial Narrow" w:hAnsi="Arial Narrow" w:cs="Arial"/>
          <w:iCs/>
        </w:rPr>
      </w:pPr>
      <w:r w:rsidRPr="00D0348C">
        <w:rPr>
          <w:rFonts w:ascii="Arial Narrow" w:hAnsi="Arial Narrow" w:cs="Arial"/>
          <w:iCs/>
        </w:rPr>
        <w:t xml:space="preserve">Parcarea cu 23 de locuri situată în aleea Transformatorului arondată bl. N20 </w:t>
      </w:r>
      <w:r w:rsidR="001A6B24">
        <w:rPr>
          <w:rFonts w:ascii="Arial Narrow" w:hAnsi="Arial Narrow" w:cs="Arial"/>
          <w:b w:val="0"/>
          <w:iCs/>
        </w:rPr>
        <w:t xml:space="preserve">la </w:t>
      </w:r>
      <w:r w:rsidRPr="00D0348C">
        <w:rPr>
          <w:rFonts w:ascii="Arial Narrow" w:hAnsi="Arial Narrow" w:cs="Arial"/>
          <w:b w:val="0"/>
          <w:iCs/>
        </w:rPr>
        <w:t>ora 10:</w:t>
      </w:r>
      <w:r w:rsidR="001A6B24">
        <w:rPr>
          <w:rFonts w:ascii="Arial Narrow" w:hAnsi="Arial Narrow" w:cs="Arial"/>
          <w:b w:val="0"/>
          <w:iCs/>
        </w:rPr>
        <w:t>00;</w:t>
      </w:r>
    </w:p>
    <w:p w:rsidR="00D0348C" w:rsidRDefault="001A6B24" w:rsidP="001A6B24">
      <w:pPr>
        <w:pStyle w:val="Corptext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 </w:t>
      </w:r>
    </w:p>
    <w:p w:rsidR="00D0348C" w:rsidRPr="00D0348C" w:rsidRDefault="00D0348C" w:rsidP="00D0348C">
      <w:pPr>
        <w:pStyle w:val="Corptext"/>
        <w:numPr>
          <w:ilvl w:val="0"/>
          <w:numId w:val="17"/>
        </w:numPr>
        <w:rPr>
          <w:rFonts w:ascii="Arial Narrow" w:hAnsi="Arial Narrow" w:cs="Arial"/>
          <w:b w:val="0"/>
          <w:iCs/>
        </w:rPr>
      </w:pPr>
      <w:r w:rsidRPr="00D0348C">
        <w:rPr>
          <w:rFonts w:ascii="Arial Narrow" w:hAnsi="Arial Narrow" w:cs="Arial"/>
          <w:iCs/>
        </w:rPr>
        <w:t xml:space="preserve">Parcarea cu 63 de locuri situată în strada București arondată blocurilor A1, A2, A3, F1, F2, F3, F4, F5 - IMC,  </w:t>
      </w:r>
      <w:r w:rsidR="001A6B24">
        <w:rPr>
          <w:rFonts w:ascii="Arial Narrow" w:hAnsi="Arial Narrow" w:cs="Arial"/>
          <w:b w:val="0"/>
          <w:iCs/>
        </w:rPr>
        <w:t xml:space="preserve">la </w:t>
      </w:r>
      <w:r w:rsidRPr="00D0348C">
        <w:rPr>
          <w:rFonts w:ascii="Arial Narrow" w:hAnsi="Arial Narrow" w:cs="Arial"/>
          <w:b w:val="0"/>
          <w:iCs/>
        </w:rPr>
        <w:t xml:space="preserve"> ora 10:</w:t>
      </w:r>
      <w:r w:rsidR="00E40AE7">
        <w:rPr>
          <w:rFonts w:ascii="Arial Narrow" w:hAnsi="Arial Narrow" w:cs="Arial"/>
          <w:b w:val="0"/>
          <w:iCs/>
        </w:rPr>
        <w:t>3</w:t>
      </w:r>
      <w:r w:rsidR="001A6B24">
        <w:rPr>
          <w:rFonts w:ascii="Arial Narrow" w:hAnsi="Arial Narrow" w:cs="Arial"/>
          <w:b w:val="0"/>
          <w:iCs/>
        </w:rPr>
        <w:t xml:space="preserve">0 </w:t>
      </w:r>
      <w:r w:rsidRPr="00D0348C">
        <w:rPr>
          <w:rFonts w:ascii="Arial Narrow" w:hAnsi="Arial Narrow" w:cs="Arial"/>
          <w:b w:val="0"/>
          <w:iCs/>
        </w:rPr>
        <w:t>–</w:t>
      </w:r>
      <w:r>
        <w:rPr>
          <w:rFonts w:ascii="Arial Narrow" w:hAnsi="Arial Narrow" w:cs="Arial"/>
          <w:b w:val="0"/>
          <w:iCs/>
        </w:rPr>
        <w:t xml:space="preserve"> locul nr. 34</w:t>
      </w:r>
      <w:r w:rsidRPr="00D0348C">
        <w:rPr>
          <w:rFonts w:ascii="Arial Narrow" w:hAnsi="Arial Narrow" w:cs="Arial"/>
          <w:b w:val="0"/>
          <w:iCs/>
        </w:rPr>
        <w:t xml:space="preserve"> a fost atribuit gratuit conform </w:t>
      </w:r>
      <w:r w:rsidRPr="00D0348C">
        <w:rPr>
          <w:rFonts w:ascii="Arial Narrow" w:hAnsi="Arial Narrow" w:cs="Arial"/>
          <w:b w:val="0"/>
          <w:i/>
          <w:iCs/>
        </w:rPr>
        <w:t>Art. 8, alin. 5 din Anexa nr. 1 la HCL nr. 98/2023</w:t>
      </w:r>
      <w:r>
        <w:rPr>
          <w:rFonts w:ascii="Arial Narrow" w:hAnsi="Arial Narrow" w:cs="Arial"/>
          <w:b w:val="0"/>
          <w:i/>
          <w:iCs/>
        </w:rPr>
        <w:t>*</w:t>
      </w:r>
      <w:r w:rsidRPr="00D0348C">
        <w:rPr>
          <w:rFonts w:ascii="Arial Narrow" w:hAnsi="Arial Narrow" w:cs="Arial"/>
          <w:b w:val="0"/>
          <w:iCs/>
        </w:rPr>
        <w:t>.</w:t>
      </w:r>
    </w:p>
    <w:p w:rsidR="00D0348C" w:rsidRDefault="00D0348C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</w:p>
    <w:p w:rsidR="00930DBD" w:rsidRPr="003F55A5" w:rsidRDefault="003F55A5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S</w:t>
      </w:r>
      <w:r w:rsidR="00930DBD" w:rsidRPr="003F55A5">
        <w:rPr>
          <w:rFonts w:ascii="Times New Roman" w:hAnsi="Times New Roman"/>
          <w:b w:val="0"/>
          <w:iCs/>
        </w:rPr>
        <w:t>olicitan</w:t>
      </w:r>
      <w:r>
        <w:rPr>
          <w:rFonts w:ascii="Times New Roman" w:hAnsi="Times New Roman"/>
          <w:b w:val="0"/>
          <w:iCs/>
        </w:rPr>
        <w:t>ț</w:t>
      </w:r>
      <w:r w:rsidR="00930DBD" w:rsidRPr="003F55A5">
        <w:rPr>
          <w:rFonts w:ascii="Times New Roman" w:hAnsi="Times New Roman"/>
          <w:b w:val="0"/>
          <w:iCs/>
        </w:rPr>
        <w:t xml:space="preserve">ii </w:t>
      </w:r>
      <w:r>
        <w:rPr>
          <w:rFonts w:ascii="Times New Roman" w:hAnsi="Times New Roman"/>
          <w:b w:val="0"/>
          <w:iCs/>
        </w:rPr>
        <w:t xml:space="preserve">locurilor de parcare sau reprezentanții acestora, </w:t>
      </w:r>
      <w:r w:rsidR="00930DBD" w:rsidRPr="003F55A5">
        <w:rPr>
          <w:rFonts w:ascii="Times New Roman" w:hAnsi="Times New Roman"/>
          <w:b w:val="0"/>
          <w:iCs/>
        </w:rPr>
        <w:t>sunt invitați să part</w:t>
      </w:r>
      <w:r w:rsidR="002C28B6" w:rsidRPr="003F55A5">
        <w:rPr>
          <w:rFonts w:ascii="Times New Roman" w:hAnsi="Times New Roman"/>
          <w:b w:val="0"/>
          <w:iCs/>
        </w:rPr>
        <w:t xml:space="preserve">icipe la procedura de </w:t>
      </w:r>
      <w:proofErr w:type="spellStart"/>
      <w:r w:rsidR="00930DBD" w:rsidRPr="003F55A5">
        <w:rPr>
          <w:rFonts w:ascii="Times New Roman" w:hAnsi="Times New Roman"/>
          <w:b w:val="0"/>
          <w:iCs/>
        </w:rPr>
        <w:t>licitatie</w:t>
      </w:r>
      <w:proofErr w:type="spellEnd"/>
      <w:r w:rsidR="00930DBD" w:rsidRPr="003F55A5">
        <w:rPr>
          <w:rFonts w:ascii="Times New Roman" w:hAnsi="Times New Roman"/>
          <w:b w:val="0"/>
          <w:iCs/>
        </w:rPr>
        <w:t>.</w:t>
      </w:r>
    </w:p>
    <w:p w:rsidR="00930DBD" w:rsidRPr="003F55A5" w:rsidRDefault="00930DBD" w:rsidP="003F55A5">
      <w:pPr>
        <w:pStyle w:val="Corptext"/>
        <w:spacing w:line="276" w:lineRule="auto"/>
        <w:ind w:firstLine="709"/>
        <w:jc w:val="both"/>
        <w:rPr>
          <w:rFonts w:ascii="Times New Roman" w:hAnsi="Times New Roman"/>
          <w:b w:val="0"/>
          <w:iCs/>
        </w:rPr>
      </w:pPr>
      <w:r w:rsidRPr="003F55A5">
        <w:rPr>
          <w:rFonts w:ascii="Times New Roman" w:hAnsi="Times New Roman"/>
          <w:b w:val="0"/>
          <w:iCs/>
        </w:rPr>
        <w:t>Absen</w:t>
      </w:r>
      <w:r w:rsidR="00701EE4">
        <w:rPr>
          <w:rFonts w:ascii="Times New Roman" w:hAnsi="Times New Roman"/>
          <w:b w:val="0"/>
          <w:iCs/>
        </w:rPr>
        <w:t xml:space="preserve">ța de la procedura de </w:t>
      </w:r>
      <w:r w:rsidRPr="003F55A5">
        <w:rPr>
          <w:rFonts w:ascii="Times New Roman" w:hAnsi="Times New Roman"/>
          <w:b w:val="0"/>
          <w:iCs/>
        </w:rPr>
        <w:t>licitare va duce la pierderea dreptului solicitat.</w:t>
      </w:r>
    </w:p>
    <w:p w:rsidR="00930DBD" w:rsidRPr="003F55A5" w:rsidRDefault="00930DBD" w:rsidP="003F55A5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</w:p>
    <w:p w:rsidR="00930DBD" w:rsidRPr="003F55A5" w:rsidRDefault="00930DBD" w:rsidP="003F55A5">
      <w:pPr>
        <w:pStyle w:val="Corptext"/>
        <w:ind w:firstLine="708"/>
        <w:jc w:val="both"/>
        <w:rPr>
          <w:rFonts w:ascii="Times New Roman" w:hAnsi="Times New Roman"/>
          <w:b w:val="0"/>
          <w:iCs/>
        </w:rPr>
      </w:pPr>
    </w:p>
    <w:p w:rsidR="00930DBD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6B24">
        <w:rPr>
          <w:rFonts w:ascii="Times New Roman" w:hAnsi="Times New Roman" w:cs="Times New Roman"/>
          <w:sz w:val="24"/>
          <w:szCs w:val="24"/>
        </w:rPr>
        <w:t>Art. 8, alin. 5 din Anexa nr. 1 la HCL nr. 98/2023</w:t>
      </w:r>
      <w:r>
        <w:rPr>
          <w:rFonts w:ascii="Times New Roman" w:hAnsi="Times New Roman" w:cs="Times New Roman"/>
          <w:sz w:val="24"/>
          <w:szCs w:val="24"/>
        </w:rPr>
        <w:t>- ”</w:t>
      </w:r>
      <w:r w:rsidRPr="001A6B24">
        <w:rPr>
          <w:rFonts w:ascii="Times New Roman" w:hAnsi="Times New Roman" w:cs="Times New Roman"/>
          <w:i/>
          <w:sz w:val="24"/>
          <w:szCs w:val="24"/>
        </w:rPr>
        <w:t>Cu prioritate, în parcările publice de domiciliu se va atribui gratuit, la alegere</w:t>
      </w:r>
      <w:r w:rsidR="009B50FF">
        <w:rPr>
          <w:rFonts w:ascii="Times New Roman" w:hAnsi="Times New Roman" w:cs="Times New Roman"/>
          <w:i/>
          <w:sz w:val="24"/>
          <w:szCs w:val="24"/>
        </w:rPr>
        <w:t>,</w:t>
      </w:r>
      <w:r w:rsidRPr="001A6B24">
        <w:rPr>
          <w:rFonts w:ascii="Times New Roman" w:hAnsi="Times New Roman" w:cs="Times New Roman"/>
          <w:i/>
          <w:sz w:val="24"/>
          <w:szCs w:val="24"/>
        </w:rPr>
        <w:t xml:space="preserve"> câte un loc de parcare pentru persoanele care sunt beneficiare ale prevederilor Legii nr. 448/2006 privind protecția și promovarea drepturilor persoanelor cu handicap, veteranilor de război, </w:t>
      </w:r>
      <w:proofErr w:type="spellStart"/>
      <w:r w:rsidRPr="001A6B24">
        <w:rPr>
          <w:rFonts w:ascii="Times New Roman" w:hAnsi="Times New Roman" w:cs="Times New Roman"/>
          <w:i/>
          <w:sz w:val="24"/>
          <w:szCs w:val="24"/>
        </w:rPr>
        <w:t>Decretului-Lege</w:t>
      </w:r>
      <w:proofErr w:type="spellEnd"/>
      <w:r w:rsidR="009B50FF">
        <w:rPr>
          <w:rFonts w:ascii="Times New Roman" w:hAnsi="Times New Roman" w:cs="Times New Roman"/>
          <w:i/>
          <w:sz w:val="24"/>
          <w:szCs w:val="24"/>
        </w:rPr>
        <w:t xml:space="preserve"> nr. 118/1990</w:t>
      </w:r>
      <w:r w:rsidRPr="001A6B24">
        <w:rPr>
          <w:rFonts w:ascii="Times New Roman" w:hAnsi="Times New Roman" w:cs="Times New Roman"/>
          <w:i/>
          <w:sz w:val="24"/>
          <w:szCs w:val="24"/>
        </w:rPr>
        <w:t xml:space="preserve"> privind acordarea unor drepturi persoanelor persecutate din motive politice de dictatura instaurată cu începere de la 6 martie 1945, precum și celor deportate ori constituite în prizonieri, dacă dovedesc cu documente acestea.”</w:t>
      </w:r>
    </w:p>
    <w:p w:rsid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B24" w:rsidRPr="001A6B24" w:rsidRDefault="001A6B24" w:rsidP="001A6B24">
      <w:pPr>
        <w:pStyle w:val="List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0DBD" w:rsidRPr="003F55A5" w:rsidRDefault="001A6B24" w:rsidP="001A6B24">
      <w:pPr>
        <w:pStyle w:val="Corptext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Compartiment </w:t>
      </w:r>
      <w:proofErr w:type="spellStart"/>
      <w:r>
        <w:rPr>
          <w:rFonts w:ascii="Times New Roman" w:hAnsi="Times New Roman"/>
          <w:b w:val="0"/>
          <w:iCs/>
        </w:rPr>
        <w:t>Tranport</w:t>
      </w:r>
      <w:proofErr w:type="spellEnd"/>
      <w:r>
        <w:rPr>
          <w:rFonts w:ascii="Times New Roman" w:hAnsi="Times New Roman"/>
          <w:b w:val="0"/>
          <w:iCs/>
        </w:rPr>
        <w:t xml:space="preserve"> Public Local</w:t>
      </w:r>
    </w:p>
    <w:p w:rsidR="00930DBD" w:rsidRPr="003F55A5" w:rsidRDefault="00930DBD" w:rsidP="0093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27CE9" w:rsidRPr="00701EE4" w:rsidRDefault="00027CE9" w:rsidP="00701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sectPr w:rsidR="00027CE9" w:rsidRPr="00701EE4" w:rsidSect="00095792">
      <w:headerReference w:type="default" r:id="rId9"/>
      <w:footerReference w:type="default" r:id="rId10"/>
      <w:headerReference w:type="first" r:id="rId11"/>
      <w:pgSz w:w="11906" w:h="16838" w:code="9"/>
      <w:pgMar w:top="2395" w:right="991" w:bottom="993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92" w:rsidRDefault="003A3692" w:rsidP="00DD41C8">
      <w:pPr>
        <w:spacing w:after="0" w:line="240" w:lineRule="auto"/>
      </w:pPr>
      <w:r>
        <w:separator/>
      </w:r>
    </w:p>
  </w:endnote>
  <w:endnote w:type="continuationSeparator" w:id="0">
    <w:p w:rsidR="003A3692" w:rsidRDefault="003A3692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92" w:rsidRDefault="003A3692" w:rsidP="00DD41C8">
      <w:pPr>
        <w:spacing w:after="0" w:line="240" w:lineRule="auto"/>
      </w:pPr>
      <w:r>
        <w:separator/>
      </w:r>
    </w:p>
  </w:footnote>
  <w:footnote w:type="continuationSeparator" w:id="0">
    <w:p w:rsidR="003A3692" w:rsidRDefault="003A3692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BC9664" wp14:editId="39E2414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6C25BF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87392542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02F3CD81" wp14:editId="5E1F81C9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77FBC29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8424474" wp14:editId="0148F5C1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7CD580E"/>
    <w:multiLevelType w:val="hybridMultilevel"/>
    <w:tmpl w:val="3D8EDFFC"/>
    <w:lvl w:ilvl="0" w:tplc="232C9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40D1"/>
    <w:multiLevelType w:val="hybridMultilevel"/>
    <w:tmpl w:val="7CE03CDE"/>
    <w:lvl w:ilvl="0" w:tplc="8D58F0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7354F1"/>
    <w:multiLevelType w:val="hybridMultilevel"/>
    <w:tmpl w:val="D520BD68"/>
    <w:lvl w:ilvl="0" w:tplc="08B8EEA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27CCA"/>
    <w:multiLevelType w:val="hybridMultilevel"/>
    <w:tmpl w:val="82347F66"/>
    <w:lvl w:ilvl="0" w:tplc="0A0E2BA4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12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3676"/>
    <w:rsid w:val="000150BB"/>
    <w:rsid w:val="00027CE9"/>
    <w:rsid w:val="00032B58"/>
    <w:rsid w:val="00036316"/>
    <w:rsid w:val="000453D4"/>
    <w:rsid w:val="0008103A"/>
    <w:rsid w:val="00082AB1"/>
    <w:rsid w:val="00087D35"/>
    <w:rsid w:val="00095792"/>
    <w:rsid w:val="000A4435"/>
    <w:rsid w:val="000A4B1B"/>
    <w:rsid w:val="000B5EEA"/>
    <w:rsid w:val="000B7133"/>
    <w:rsid w:val="00121253"/>
    <w:rsid w:val="00122397"/>
    <w:rsid w:val="00176956"/>
    <w:rsid w:val="001A4C9D"/>
    <w:rsid w:val="001A4F55"/>
    <w:rsid w:val="001A652F"/>
    <w:rsid w:val="001A6B24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66EF"/>
    <w:rsid w:val="002816CB"/>
    <w:rsid w:val="002917EA"/>
    <w:rsid w:val="002B07D5"/>
    <w:rsid w:val="002B2CB0"/>
    <w:rsid w:val="002B6E0B"/>
    <w:rsid w:val="002C28B6"/>
    <w:rsid w:val="002C5553"/>
    <w:rsid w:val="002C7BB2"/>
    <w:rsid w:val="002D5E30"/>
    <w:rsid w:val="002F7E82"/>
    <w:rsid w:val="00315430"/>
    <w:rsid w:val="00324E7C"/>
    <w:rsid w:val="003548B8"/>
    <w:rsid w:val="00361237"/>
    <w:rsid w:val="00363A17"/>
    <w:rsid w:val="0036611D"/>
    <w:rsid w:val="003A3692"/>
    <w:rsid w:val="003B3296"/>
    <w:rsid w:val="003B3FB9"/>
    <w:rsid w:val="003F55A5"/>
    <w:rsid w:val="00403985"/>
    <w:rsid w:val="0040450D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E0ED6"/>
    <w:rsid w:val="00553A34"/>
    <w:rsid w:val="00565BE9"/>
    <w:rsid w:val="005845AA"/>
    <w:rsid w:val="00596698"/>
    <w:rsid w:val="00597C4D"/>
    <w:rsid w:val="005B0F94"/>
    <w:rsid w:val="005B6DCB"/>
    <w:rsid w:val="005B7B3F"/>
    <w:rsid w:val="005C671B"/>
    <w:rsid w:val="005D4B07"/>
    <w:rsid w:val="005E0EB9"/>
    <w:rsid w:val="0062189F"/>
    <w:rsid w:val="00654DC1"/>
    <w:rsid w:val="00657A05"/>
    <w:rsid w:val="00662D92"/>
    <w:rsid w:val="00667948"/>
    <w:rsid w:val="00674D1F"/>
    <w:rsid w:val="006C1AFB"/>
    <w:rsid w:val="006C25BF"/>
    <w:rsid w:val="00701EE4"/>
    <w:rsid w:val="00716BE0"/>
    <w:rsid w:val="0072044B"/>
    <w:rsid w:val="007255D4"/>
    <w:rsid w:val="00745B3D"/>
    <w:rsid w:val="0075124C"/>
    <w:rsid w:val="0077553E"/>
    <w:rsid w:val="00775969"/>
    <w:rsid w:val="007B194A"/>
    <w:rsid w:val="007B7BDD"/>
    <w:rsid w:val="007D5C14"/>
    <w:rsid w:val="00811F42"/>
    <w:rsid w:val="00817510"/>
    <w:rsid w:val="00832FCE"/>
    <w:rsid w:val="00862961"/>
    <w:rsid w:val="00894B85"/>
    <w:rsid w:val="008A27B8"/>
    <w:rsid w:val="008C1194"/>
    <w:rsid w:val="008D5DF8"/>
    <w:rsid w:val="008E241C"/>
    <w:rsid w:val="00923593"/>
    <w:rsid w:val="00930DBD"/>
    <w:rsid w:val="00931B50"/>
    <w:rsid w:val="0093661B"/>
    <w:rsid w:val="00954CCF"/>
    <w:rsid w:val="00957B95"/>
    <w:rsid w:val="00963499"/>
    <w:rsid w:val="0098155E"/>
    <w:rsid w:val="009A3507"/>
    <w:rsid w:val="009A405D"/>
    <w:rsid w:val="009A5F01"/>
    <w:rsid w:val="009B50FF"/>
    <w:rsid w:val="00A01372"/>
    <w:rsid w:val="00A274DE"/>
    <w:rsid w:val="00A27ABB"/>
    <w:rsid w:val="00A401FD"/>
    <w:rsid w:val="00A55774"/>
    <w:rsid w:val="00A55CC7"/>
    <w:rsid w:val="00A61ECB"/>
    <w:rsid w:val="00A637BB"/>
    <w:rsid w:val="00A670E7"/>
    <w:rsid w:val="00AB4219"/>
    <w:rsid w:val="00AD1BD4"/>
    <w:rsid w:val="00AD76D6"/>
    <w:rsid w:val="00AF0E5F"/>
    <w:rsid w:val="00AF2414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63FB9"/>
    <w:rsid w:val="00B82BB2"/>
    <w:rsid w:val="00B8349C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223C"/>
    <w:rsid w:val="00C53BAF"/>
    <w:rsid w:val="00C6663A"/>
    <w:rsid w:val="00C84EB8"/>
    <w:rsid w:val="00CC4D8E"/>
    <w:rsid w:val="00CD61FC"/>
    <w:rsid w:val="00D02EF9"/>
    <w:rsid w:val="00D0348C"/>
    <w:rsid w:val="00D21FD5"/>
    <w:rsid w:val="00D52F51"/>
    <w:rsid w:val="00D74198"/>
    <w:rsid w:val="00D77907"/>
    <w:rsid w:val="00D829BA"/>
    <w:rsid w:val="00DD41C8"/>
    <w:rsid w:val="00DF4711"/>
    <w:rsid w:val="00E01C27"/>
    <w:rsid w:val="00E02D4A"/>
    <w:rsid w:val="00E40853"/>
    <w:rsid w:val="00E40AE7"/>
    <w:rsid w:val="00E47854"/>
    <w:rsid w:val="00E52ECE"/>
    <w:rsid w:val="00E542C9"/>
    <w:rsid w:val="00E9160D"/>
    <w:rsid w:val="00EB7033"/>
    <w:rsid w:val="00EC3D76"/>
    <w:rsid w:val="00ED11B1"/>
    <w:rsid w:val="00ED1B5F"/>
    <w:rsid w:val="00F069DB"/>
    <w:rsid w:val="00F10F16"/>
    <w:rsid w:val="00F340D2"/>
    <w:rsid w:val="00F41515"/>
    <w:rsid w:val="00F62C86"/>
    <w:rsid w:val="00F701AB"/>
    <w:rsid w:val="00F7318D"/>
    <w:rsid w:val="00F83A1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930D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930D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930D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930D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BFC9-B0C5-4C83-BC71-F4F19ECD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Catalin Ciulianu</cp:lastModifiedBy>
  <cp:revision>4</cp:revision>
  <cp:lastPrinted>2023-07-17T05:39:00Z</cp:lastPrinted>
  <dcterms:created xsi:type="dcterms:W3CDTF">2024-09-09T06:57:00Z</dcterms:created>
  <dcterms:modified xsi:type="dcterms:W3CDTF">2024-09-09T10:09:00Z</dcterms:modified>
</cp:coreProperties>
</file>