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62" w:rsidRDefault="00426A14">
      <w:pPr>
        <w:spacing w:after="0" w:line="240" w:lineRule="auto"/>
        <w:jc w:val="center"/>
        <w:rPr>
          <w:rFonts w:ascii="Times New Roman" w:eastAsia="Times New Roman" w:hAnsi="Times New Roman" w:cs="Times New Roman"/>
          <w:b/>
          <w:sz w:val="24"/>
          <w:shd w:val="clear" w:color="auto" w:fill="FFFFFF"/>
        </w:rPr>
      </w:pPr>
      <w:bookmarkStart w:id="0" w:name="_GoBack"/>
      <w:bookmarkEnd w:id="0"/>
      <w:r>
        <w:rPr>
          <w:rFonts w:ascii="Times New Roman" w:eastAsia="Times New Roman" w:hAnsi="Times New Roman" w:cs="Times New Roman"/>
          <w:b/>
          <w:sz w:val="24"/>
          <w:shd w:val="clear" w:color="auto" w:fill="FFFFFF"/>
        </w:rPr>
        <w:t>REGULAMENT</w:t>
      </w: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shd w:val="clear" w:color="auto" w:fill="FFFFFF"/>
        </w:rPr>
        <w:t>DE ACORDARE A  FINANŢĂRILOR DIN BUGETUL MUNICIPIULUI CĂLĂRAȘI PENTRU ACTIVITĂŢI SPORTIVE ORGANIZATE ÎN BAZA LEGII NR. 69/2000 A EDUCAFIEI FIZICE ŞI SPORTULUI</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CAP.I. DISPOZITII GENERALE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Scop și cadru legislativ, principii si termeni de referinta.</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w:t>
      </w:r>
      <w:r>
        <w:rPr>
          <w:rFonts w:ascii="Times New Roman" w:eastAsia="Times New Roman" w:hAnsi="Times New Roman" w:cs="Times New Roman"/>
          <w:sz w:val="24"/>
        </w:rPr>
        <w:t xml:space="preserve"> </w:t>
      </w:r>
      <w:r>
        <w:rPr>
          <w:rFonts w:ascii="Times New Roman" w:eastAsia="Times New Roman" w:hAnsi="Times New Roman" w:cs="Times New Roman"/>
          <w:b/>
          <w:sz w:val="24"/>
        </w:rPr>
        <w:t>(1)</w:t>
      </w:r>
      <w:r>
        <w:rPr>
          <w:rFonts w:ascii="Times New Roman" w:eastAsia="Times New Roman" w:hAnsi="Times New Roman" w:cs="Times New Roman"/>
          <w:sz w:val="24"/>
        </w:rPr>
        <w:t xml:space="preserve"> Prezentul regulament are ca scop stabilirea principiilor, cadrului general şi a procedurii pentru atribuirea contractelor de finanțare din fonduri publice, precum şi căile de atac ale actului care aplică procedura de atribuire a contractelor de finanțare acordate din bugetul local al Municipiului Călărași,  pentru:</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ind w:firstLine="284"/>
        <w:jc w:val="both"/>
        <w:rPr>
          <w:rFonts w:ascii="Times New Roman" w:eastAsia="Times New Roman" w:hAnsi="Times New Roman" w:cs="Times New Roman"/>
          <w:sz w:val="24"/>
        </w:rPr>
      </w:pPr>
      <w:r>
        <w:rPr>
          <w:rFonts w:ascii="Times New Roman" w:eastAsia="Times New Roman" w:hAnsi="Times New Roman" w:cs="Times New Roman"/>
          <w:sz w:val="24"/>
        </w:rPr>
        <w:t>a) finanţarea programelor sportive ale cluburilor sportive de drept public înfiinţate pe raza unităţii administrativ-teritoriale;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b) finanţarea programelor sportive ale cluburilor sportive de drept privat înfiinţate pe raza unităţii administrativ-teritoriale, constituite ca persoane juridice fără scop patrimonial, deţinătoare ale certificatului de identitate sportivă;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c) finanţarea programelor sportive organizate în raza unităţii administrativ-teritoriale de către asociaţiile judeţene pe ramuri de sport, afiliate la federaţiile sportive corespondente;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d) finanţarea programelor sportive desfăşurate în raza unităţii administrativ-teritoriale de către federaţiile sportive naţionale, direcţiile judeţene pentru sport şi tineret ori inspectoratele şcolare judeţene;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e) premierea, în condiţiile legii, a performanţelor deosebite obţinute la competiţiile sportive interne şi internaţionale oficiale;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f) finanţarea programelor sportive ale unităţilor şi instituţiilor de învăţământ, înfiinţate pe raza autorităţii administrativ-teritoriale, derulate prin asociaţiile sportive şcolare şi universitare;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g) finanţarea programelor sportive derulate de Federaţia Sportului Şcolar şi Federaţia Sportului Universitar pe raza unităţii administrativ-teritoriale.</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(2) </w:t>
      </w:r>
      <w:r>
        <w:rPr>
          <w:rFonts w:ascii="Times New Roman" w:eastAsia="Times New Roman" w:hAnsi="Times New Roman" w:cs="Times New Roman"/>
          <w:sz w:val="24"/>
        </w:rPr>
        <w:t>Procedura de acordare a finanțărilor din fonduri publice pentru programele sportive de utilitate publică, în cadrul cărora se pot finanţa programe de activitate sportivă este reglementată și în concordanță cu:</w:t>
      </w:r>
    </w:p>
    <w:p w:rsidR="00237C62" w:rsidRDefault="00426A14">
      <w:pPr>
        <w:numPr>
          <w:ilvl w:val="0"/>
          <w:numId w:val="1"/>
        </w:numPr>
        <w:spacing w:after="0" w:line="240" w:lineRule="auto"/>
        <w:ind w:left="450" w:hanging="360"/>
        <w:jc w:val="both"/>
        <w:rPr>
          <w:rFonts w:ascii="Times New Roman" w:eastAsia="Times New Roman" w:hAnsi="Times New Roman" w:cs="Times New Roman"/>
          <w:strike/>
          <w:sz w:val="24"/>
        </w:rPr>
      </w:pPr>
      <w:r>
        <w:rPr>
          <w:rFonts w:ascii="Times New Roman" w:eastAsia="Times New Roman" w:hAnsi="Times New Roman" w:cs="Times New Roman"/>
          <w:sz w:val="24"/>
        </w:rPr>
        <w:t>Legea nr. 69/2000 a educaţiei fizice şi sportului, actualizată cu modificările şi completările ulterioare;</w:t>
      </w:r>
    </w:p>
    <w:p w:rsidR="00237C62" w:rsidRDefault="00426A14">
      <w:pPr>
        <w:numPr>
          <w:ilvl w:val="0"/>
          <w:numId w:val="1"/>
        </w:numPr>
        <w:spacing w:after="0" w:line="240" w:lineRule="auto"/>
        <w:ind w:left="450" w:hanging="360"/>
        <w:jc w:val="both"/>
        <w:rPr>
          <w:rFonts w:ascii="Times New Roman" w:eastAsia="Times New Roman" w:hAnsi="Times New Roman" w:cs="Times New Roman"/>
          <w:strike/>
          <w:sz w:val="24"/>
        </w:rPr>
      </w:pPr>
      <w:r>
        <w:rPr>
          <w:rFonts w:ascii="Times New Roman" w:eastAsia="Times New Roman" w:hAnsi="Times New Roman" w:cs="Times New Roman"/>
          <w:sz w:val="24"/>
        </w:rPr>
        <w:t>Legea nr. 215/2001 privind administraţia publică locală, republicată şi modificată;</w:t>
      </w:r>
    </w:p>
    <w:p w:rsidR="00237C62" w:rsidRDefault="00426A14">
      <w:pPr>
        <w:numPr>
          <w:ilvl w:val="0"/>
          <w:numId w:val="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Legea nr. 273/2006 privind finanţele publice locale, modificată;</w:t>
      </w:r>
    </w:p>
    <w:p w:rsidR="00237C62" w:rsidRDefault="00426A14">
      <w:pPr>
        <w:numPr>
          <w:ilvl w:val="0"/>
          <w:numId w:val="1"/>
        </w:numPr>
        <w:tabs>
          <w:tab w:val="left" w:pos="962"/>
        </w:tabs>
        <w:spacing w:after="0" w:line="240" w:lineRule="auto"/>
        <w:ind w:left="450" w:right="20" w:hanging="360"/>
        <w:jc w:val="both"/>
        <w:rPr>
          <w:rFonts w:ascii="Times New Roman" w:eastAsia="Times New Roman" w:hAnsi="Times New Roman" w:cs="Times New Roman"/>
          <w:sz w:val="24"/>
        </w:rPr>
      </w:pPr>
      <w:r>
        <w:rPr>
          <w:rFonts w:ascii="Times New Roman" w:eastAsia="Times New Roman" w:hAnsi="Times New Roman" w:cs="Times New Roman"/>
          <w:sz w:val="24"/>
        </w:rPr>
        <w:t>H.G. nr.884/2001 privind aprobarea Regulamentului de punere în aplicare a dispoziţiilor Legii educaţiei fizice şi sportului nr. 69/2000;</w:t>
      </w:r>
    </w:p>
    <w:p w:rsidR="00237C62" w:rsidRDefault="00426A14">
      <w:pPr>
        <w:numPr>
          <w:ilvl w:val="0"/>
          <w:numId w:val="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O.M. al Ministerului Tineretului si Sportului nr. 664/2018 privind finanțarea din fonduri publice a programelor sportive;</w:t>
      </w:r>
    </w:p>
    <w:p w:rsidR="00237C62" w:rsidRDefault="00426A14">
      <w:pPr>
        <w:numPr>
          <w:ilvl w:val="0"/>
          <w:numId w:val="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H.G. nr. 1447/2007 privind Normele Financiare pentru activitate sportivă.</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w:t>
      </w:r>
      <w:r>
        <w:rPr>
          <w:rFonts w:ascii="Times New Roman" w:eastAsia="Times New Roman" w:hAnsi="Times New Roman" w:cs="Times New Roman"/>
          <w:sz w:val="24"/>
        </w:rPr>
        <w:t xml:space="preserve"> Prezentul regulament stabilește procedura privind atribuirea contractului de finanțare pentru activităţi sportive organizate în baza Legii 69/2000 cu completările şi modificările ulterioare.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w:t>
      </w:r>
      <w:r>
        <w:rPr>
          <w:rFonts w:ascii="Times New Roman" w:eastAsia="Times New Roman" w:hAnsi="Times New Roman" w:cs="Times New Roman"/>
          <w:sz w:val="24"/>
        </w:rPr>
        <w:t xml:space="preserve"> În înţelesul prezentului Regulament de Finanţare, termenii şi expresiile de mai jos au următoarea semnificaţie: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 autoritate finanţatoare - autoritate publică centrală sau locală care acordă o finanţare pentru programe sportive, în condiţiile legii;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beneficiar - solicitantul căruia i se atribuie contractul de finanţare în urma aplicării procedurii selecţiei publice de proiecte de finanţare a programelor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activitate generatoare de profit - activitate care produce profit în mod direct pentru o persoană fizică sau juridică;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cheltuieli eligibile - cheltuieli care pot fi luate în considerare pentru finanţare în cadrul unui program sportiv;</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contract de finanţare -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 vigoare;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contract de activitate sportivă -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 publică;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 structură sportivă - structură sportivă cu personalitate juridică, de drept public sau privat, deţinătoare a certificatului de identitate sportivă, căruia i-a fost atribuit un număr de înregistrare în Registrul sportiv;</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 unitate de învăţământ -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program sportiv, în condiţiile legii;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instituţie de învăţământ -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program sportiv, în condiţiile legii;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 finanţare - alocare financiară din fonduri publice pentru implementarea programelor sportive iniţiate de către structurile sportive, unităţile şi instituţiile de învăţământ pentru asociaţiile sportive şcolare şi universitare, alte organizaţii şi instituţii pentru programe sportive, aşa cum sunt enumerate la art. 18^1 alin. (2) din Legea educaţiei fizice şi sportului nr. 69/2000, cu modificările şi completările ulterioare, de către autorităţile deliberative, în conformitate cu prevederile Legii administraţiei publice locale nr. 215/2001, republicată, cu modificările şi completările ulterioare, coroborate cu prevederile Legii nr. 69/2000, cu modificările şi completările ulterioare, cu dispoziţiile Ordinului ministrului tineretului şi sportului nr. 664/2018 privind finanţarea din fonduri publice a programelor sportive (ordin) şi cu celelalte dispoziţii legale în materie pentru programele sportive de utilitate publică;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k) perioada competiţională - perioada în care Federaţia Română şi Federaţia Internaţională pe ramură de sport organizează competiţii;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l) fonduri publice - sume alocate din bugetul autorităţilor centrale sau locale pentru finanţarea proiectelor/programelor sportive, în condiţiile legii;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m) solicitant - structură sportivă înfiinţată în condiţiile legislaţiei în vigoare, instituţie sau organizaţie îndreptăţită să solicite finanţarea şi să depună o cerere de finanţare pentru un program sportiv;</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n) proiect sportiv - plan sau intenţie de a întreprinde/organiza un complex de activităţi cu caracter sportiv ce vizează testarea, selecţia, iniţierea, pregătirea de sportivi într-o anumită ramură sau disciplină sportivă, eveniment sportiv secvenţial din cadrul unui program/calendar al unei structuri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o) program sportiv -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 unui 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 publică";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 sezon competiţional -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 premiere);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q) acţiune de pregătire sportivă - acţiune sportivă desfăşurată în ţară sau în străinătate, realizată în baza unui program stabilit, sub supravegherea uneia sau mai multor persoane calificate, având ca scop dezvoltarea psihomotrică a individului şi participarea la competiţii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r) competiţie sportivă - acţiune sportivă organizată de structuri sportive şi/sau de alte entităţi competente, în baza unui regulament, care are ca obiective ameliorarea rezultatelor sportive, realizarea de recorduri şi/sau obţinerea victoriei;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s) competiţie sportivă internă - competiţie sportivă la care, conform regulamentului de desfăşurare, pot participa numai sportivi din cadrul structurilor sportive din România;</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competiţie sportivă internă de nivel naţional - competiţie sportivă internă care are ca obiectiv stabilit prin regulamentul acesteia desemnarea unui câştigător la nivel naţional;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competiţie sportivă internă de nivel zonal sau interjudeţean - competiţie sportivă internă care are ca obiectiv stabilit prin regulamentul acesteia desemnarea unui câştigător la nivel zonal ori interjudeţean sau promovarea în eşalonul valoric superior;</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competiţie sportivă internă de nivel judeţean - competiţie sportivă internă care are ca obiectiv stabilit prin regulamentul acesteia desemnarea unui câştigător la nivel judeţean sau promovarea în eşalonul valoric superior;</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competiţie sportivă internă de nivel comunal, orăşenesc sau municipal - competiţie sportivă internă care are ca obiectiv stabilit prin regulamentul acesteia desemnarea unui câştigător la nivel comunal, orăşenesc sau municipal;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competiţie sportivă internaţională - competiţie sportivă la care, conform regulamentelor de desfăşurare, pot participa sportivi din cadrul unor organizaţii sportive din mai multe ţări;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ş) alte acţiuni sportive - acţiuni care prezintă interes pentru activitatea sportivă, altele decât competiţiile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t) organizaţii sportive - structuri sportive, persoane juridice de drept public ori privat, asociaţii sportive şcolare şi universitare fără personalitate juridică care, potrivit actului de înfiinţare sau statutului, pot organiza, participa şi/sau finanţa, după caz, acţiuni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ţ) perioada precompetiţională - perioada de pregătire a sezonului competiţional intern şi internaţional;</w:t>
      </w:r>
    </w:p>
    <w:p w:rsidR="00237C62" w:rsidRDefault="00237C62">
      <w:pPr>
        <w:spacing w:after="0" w:line="240" w:lineRule="auto"/>
        <w:ind w:left="720"/>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w:t>
      </w:r>
      <w:r>
        <w:rPr>
          <w:rFonts w:ascii="Times New Roman" w:eastAsia="Times New Roman" w:hAnsi="Times New Roman" w:cs="Times New Roman"/>
          <w:sz w:val="24"/>
        </w:rPr>
        <w:t xml:space="preserve"> Pentru a putea participa la procedura privind atribuirea contractelor de finanțare pentru activitate sportivă solicitanții trebuie să fie structuri sportive, înființate pe raza unității administrativ-teritoriale a municipiului Călărași, constituite ca persoane juridice deținătoare ale certificatului de identitate sportivă, cărora le-a fost atribuit număr de înregistrare în Registrul sportiv, sau alte entitati stabilite prin legislatia in vigoare enumerate la art. 1(1) din prezentul regulament.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w:t>
      </w:r>
      <w:r>
        <w:rPr>
          <w:rFonts w:ascii="Times New Roman" w:eastAsia="Times New Roman" w:hAnsi="Times New Roman" w:cs="Times New Roman"/>
          <w:sz w:val="24"/>
        </w:rPr>
        <w:t xml:space="preserve">. Finanțarea acordată se va utiliza numai pentru programele sportive de interes public local, iniţiate şi organizate de către solicitanți, în completarea veniturilor proprii şi a celor primite sub formă de donaţii şi sponsorizări.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Programele sportive de utilitate publica, sunt stabilite prin OM 664/2018 astfel: programul </w:t>
      </w:r>
      <w:r>
        <w:rPr>
          <w:rFonts w:ascii="Times New Roman" w:eastAsia="Times New Roman" w:hAnsi="Times New Roman" w:cs="Times New Roman"/>
          <w:b/>
          <w:i/>
          <w:sz w:val="24"/>
        </w:rPr>
        <w:t>"Promovarea sportului de performanță"(P1)</w:t>
      </w:r>
      <w:r>
        <w:rPr>
          <w:rFonts w:ascii="Times New Roman" w:eastAsia="Times New Roman" w:hAnsi="Times New Roman" w:cs="Times New Roman"/>
          <w:sz w:val="24"/>
        </w:rPr>
        <w:t xml:space="preserve">, programul </w:t>
      </w:r>
      <w:r>
        <w:rPr>
          <w:rFonts w:ascii="Times New Roman" w:eastAsia="Times New Roman" w:hAnsi="Times New Roman" w:cs="Times New Roman"/>
          <w:b/>
          <w:i/>
          <w:sz w:val="24"/>
        </w:rPr>
        <w:t>"Sportul pentru toți"(P2)</w:t>
      </w:r>
      <w:r>
        <w:rPr>
          <w:rFonts w:ascii="Times New Roman" w:eastAsia="Times New Roman" w:hAnsi="Times New Roman" w:cs="Times New Roman"/>
          <w:sz w:val="24"/>
        </w:rPr>
        <w:t xml:space="preserve">,  programul </w:t>
      </w:r>
      <w:r>
        <w:rPr>
          <w:rFonts w:ascii="Times New Roman" w:eastAsia="Times New Roman" w:hAnsi="Times New Roman" w:cs="Times New Roman"/>
          <w:b/>
          <w:i/>
          <w:sz w:val="24"/>
        </w:rPr>
        <w:t>"Întreţinerea, funcţionarea şi dezvoltarea bazei materiale sportive"(P3)</w:t>
      </w:r>
      <w:r>
        <w:rPr>
          <w:rFonts w:ascii="Times New Roman" w:eastAsia="Times New Roman" w:hAnsi="Times New Roman" w:cs="Times New Roman"/>
          <w:sz w:val="24"/>
        </w:rPr>
        <w:t xml:space="preserve">, programul </w:t>
      </w:r>
      <w:r>
        <w:rPr>
          <w:rFonts w:ascii="Times New Roman" w:eastAsia="Times New Roman" w:hAnsi="Times New Roman" w:cs="Times New Roman"/>
          <w:b/>
          <w:i/>
          <w:sz w:val="24"/>
        </w:rPr>
        <w:t>,,Redescoperă Oina’’(P4)</w:t>
      </w:r>
      <w:r>
        <w:rPr>
          <w:rFonts w:ascii="Times New Roman" w:eastAsia="Times New Roman" w:hAnsi="Times New Roman" w:cs="Times New Roman"/>
          <w:sz w:val="24"/>
        </w:rPr>
        <w:t xml:space="preserve"> şi programul </w:t>
      </w:r>
      <w:r>
        <w:rPr>
          <w:rFonts w:ascii="Times New Roman" w:eastAsia="Times New Roman" w:hAnsi="Times New Roman" w:cs="Times New Roman"/>
          <w:b/>
          <w:i/>
          <w:sz w:val="24"/>
        </w:rPr>
        <w:t>,,România în Mişcare’’(P5)</w:t>
      </w:r>
      <w:r>
        <w:rPr>
          <w:rFonts w:ascii="Times New Roman" w:eastAsia="Times New Roman" w:hAnsi="Times New Roman" w:cs="Times New Roman"/>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Scopul şi obiectivele specifice programelor sportive de utilitate publică sunt: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A. Programul </w:t>
      </w:r>
      <w:r>
        <w:rPr>
          <w:rFonts w:ascii="Times New Roman" w:eastAsia="Times New Roman" w:hAnsi="Times New Roman" w:cs="Times New Roman"/>
          <w:b/>
          <w:i/>
          <w:color w:val="000000"/>
          <w:sz w:val="24"/>
        </w:rPr>
        <w:t>„Promovarea sportului de performanţă",</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reprezintă un program național de promovare a practicării şi dezvoltării sportului de performanţă. Programul sportiv este un complex de acţiuni care au ca scop comun îndeplinirea unor obiective de performanţă cu caracter sportiv pentru un eveniment sportiv secvenţial, sau un sezon competiţional. pentru o competiţie organizată pe o perioadă stabilită printr-un regulament, înscris în calendarul Asociaţiei Județene/Municipale pe Ramură de Sport sau în calendarul a Federaţiei Romane pe Ramură de Sport.</w:t>
      </w:r>
    </w:p>
    <w:p w:rsidR="00237C62" w:rsidRDefault="00426A14">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Categoriile de acţiuni care constituie activitatea sportivă din cadrul unui program sportiv sunt: acţiunile de pregătire sportivă, competiţiile sportive şi alte acţiuni sportive, denumite împreună acţiuni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Programele sportive aprobate de către autoritatea finanţatoare sunt denumite </w:t>
      </w:r>
      <w:r>
        <w:rPr>
          <w:rFonts w:ascii="Times New Roman" w:eastAsia="Times New Roman" w:hAnsi="Times New Roman" w:cs="Times New Roman"/>
          <w:i/>
          <w:sz w:val="24"/>
        </w:rPr>
        <w:t>,,programe sportive de utilitate publică’’</w:t>
      </w:r>
      <w:r>
        <w:rPr>
          <w:rFonts w:ascii="Times New Roman" w:eastAsia="Times New Roman" w:hAnsi="Times New Roman" w:cs="Times New Roman"/>
          <w:sz w:val="24"/>
        </w:rPr>
        <w:t xml:space="preserv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Scop:</w:t>
      </w:r>
      <w:r>
        <w:rPr>
          <w:rFonts w:ascii="Times New Roman" w:eastAsia="Times New Roman" w:hAnsi="Times New Roman" w:cs="Times New Roman"/>
          <w:sz w:val="24"/>
        </w:rPr>
        <w:t xml:space="preserve"> valorificarea aptitudinilor individuale într-un sistem organizat de selecţie, pregătire şi competiţie care să asigure autodepăşirea continuă, realizarea de recorduri naţionale şi internaţionale, precum şi obţinerea victoriei.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Obiective: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b/>
          <w:sz w:val="24"/>
        </w:rPr>
        <w:t xml:space="preserve"> </w:t>
      </w:r>
      <w:r>
        <w:rPr>
          <w:rFonts w:ascii="Times New Roman" w:eastAsia="Times New Roman" w:hAnsi="Times New Roman" w:cs="Times New Roman"/>
          <w:sz w:val="24"/>
        </w:rPr>
        <w:t>evidenţierea contribuţiei semnificative şi constante a sportului de performanţă la reprezentarea şi sporirea prestigiului comunităţilor locale şi ale României pe plan internaţional;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susţinerea şi dezvoltarea ramurilor sportive, în funcţie de tradiţia şi de gradul de dezvoltare a fiecăreia la nivel naţional şi internaţional;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susţinerea şi dezvoltarea activităţii de performanţă la nivelul copiilor şi juniorilor, dezvoltarea sportului şcolar şi a sportului universitar;</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perfecţionarea sistemelor de selecţie, pregătire şi competiţionale pentru fiecare ramură de sport;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mărirea numărului de practicanţi şi sportivi legitimaţi, dezvoltarea masei critice pentru aplicarea criteriilor specifice de selecţie pe ramură de sport, identificarea de sportivi valoroşi care să obţină rezultate sportive notabile pentru comunitatea locală şi ţara noastră pe plan internaţional;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susţinerea procesului de redresare a jocurilor sportive, în funcţie de valoarea, tradiţia şi gradul de dezvoltare a fiecăruia la nivel naţional şi internaţional;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g) susţinerea sporturilor de iarnă în vederea amplificării la nivel naţional şi internaţional, promovarea practicării şi participarea comunităţilor locale activ la dezvoltarea acestui fenomen;</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 susţinerea sporturilor nautice (înotului, săriturilor în apă, pentatlonului, triatlonului, etc.) ca forme de activităţi fizice care contribuie la educaţia generală şi dezvoltarea individului dar şi în vederea amplificării la nivel naţional şi internaţional a participării ţarii noastre la competiţiile de mare anvergură, participarea activă a comunităţilor locale la dezvoltarea acestui fenomen;</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i) susţinerea sporturilor de combat, a boxului, luptelor, artelor marţiale, ca forme de activităţi fizice care contribuie la educaţia generală şi dezvoltarea individului dar şi în vederea amplificării la nivel naţional şi internaţional a participării ţarii noastre la competiţiile de mare anvergură, participarea activă a comunităţilor locale la dezvoltarea acestui fenomen;</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j) susţinerea ramurilor de sport de tradiţie, care au adus rezultate notabile ţarii noastre,  participarea activă a comunităţilor locale la dezvoltarea acestor sporturi;</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B.</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Programul </w:t>
      </w:r>
      <w:r>
        <w:rPr>
          <w:rFonts w:ascii="Times New Roman" w:eastAsia="Times New Roman" w:hAnsi="Times New Roman" w:cs="Times New Roman"/>
          <w:b/>
          <w:i/>
          <w:sz w:val="24"/>
        </w:rPr>
        <w:t>„Sportul pentru toţi",</w:t>
      </w:r>
      <w:r>
        <w:rPr>
          <w:rFonts w:ascii="Times New Roman" w:eastAsia="Times New Roman" w:hAnsi="Times New Roman" w:cs="Times New Roman"/>
          <w:b/>
          <w:sz w:val="24"/>
        </w:rPr>
        <w:t xml:space="preserve"> </w:t>
      </w:r>
      <w:r>
        <w:rPr>
          <w:rFonts w:ascii="Times New Roman" w:eastAsia="Times New Roman" w:hAnsi="Times New Roman" w:cs="Times New Roman"/>
          <w:sz w:val="24"/>
        </w:rPr>
        <w:t>reprezintă un program national de promovare a practicării şi dezvoltării sportului pentru toţi. Programul sportiv este un complex de acţiuni care au ca scop comun îndeplinirea unor obiective cu caracter sportiv şi indicatori, pentru un eveniment sportiv secvenţial, pentru o competiţie organizată pe o perioadă stabilită printr-un regulament al competiţiei, înscris în calendarul Asociaţiei Județene/Municipale ,,Sportul Pentru Toţi sau al Federaţiei Române ,,Sportul Pentru Toţi’’.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Categoriile de acţiuni care constituie activitatea sportivă din cadrul unui program sportiv sunt: acţiunile de pregătire sportivă, competiţiile sportive şi alte acţiuni sportive, denumite împreună acţiuni sportive.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Programele sportive aprobate de către autoritatea finanţatoare sunt denumite </w:t>
      </w:r>
      <w:r>
        <w:rPr>
          <w:rFonts w:ascii="Times New Roman" w:eastAsia="Times New Roman" w:hAnsi="Times New Roman" w:cs="Times New Roman"/>
          <w:i/>
          <w:sz w:val="24"/>
        </w:rPr>
        <w:t>,,programe sportive de utilitate publică’’</w:t>
      </w:r>
      <w:r>
        <w:rPr>
          <w:rFonts w:ascii="Times New Roman" w:eastAsia="Times New Roman" w:hAnsi="Times New Roman" w:cs="Times New Roman"/>
          <w:sz w:val="24"/>
        </w:rPr>
        <w:t xml:space="preserv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Scop:</w:t>
      </w:r>
      <w:r>
        <w:rPr>
          <w:rFonts w:ascii="Times New Roman" w:eastAsia="Times New Roman" w:hAnsi="Times New Roman" w:cs="Times New Roman"/>
          <w:sz w:val="24"/>
        </w:rPr>
        <w:t xml:space="preserve"> menţinerea unei bune stări de sănătate şi consolidarea socializării cetăţenilor prin crearea unui cadru social şi organizatoric favorizant.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Obiective: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b/>
          <w:sz w:val="24"/>
        </w:rPr>
        <w:t xml:space="preserve"> </w:t>
      </w:r>
      <w:r>
        <w:rPr>
          <w:rFonts w:ascii="Times New Roman" w:eastAsia="Times New Roman" w:hAnsi="Times New Roman" w:cs="Times New Roman"/>
          <w:sz w:val="24"/>
        </w:rPr>
        <w:t>încurajarea practicării activităţilor fizice şi sportive, în mod continuu şi susţinut, de cât mai mulţi membri ai comunităţii locale;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atragerea şi stimularea tuturor categoriilor de cetăţeni, fără nici o discriminare, în mod liber şi voluntar, independent sau în cadru organizat, pentru practicarea activităţilor fizice şi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încurajarea structurilor sportive sa dezvolte conceptul de fitness sub toate aspectele sale de practicare, ca formă de întreţinere a stării generale de sănătate şi dezvoltare a individului;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încurajarea practicării sporturilor de iarnă şi a sporturilor/activităţilor denumite de agrement: schi, patinaj, sanie/saniuş, sărituri cu schiurile, etc.;</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încurajarea practicării nataţiei, sporturilor nautice şi a sporturilor/activităţilor denumite de agrement;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C. Programul </w:t>
      </w:r>
      <w:r>
        <w:rPr>
          <w:rFonts w:ascii="Times New Roman" w:eastAsia="Times New Roman" w:hAnsi="Times New Roman" w:cs="Times New Roman"/>
          <w:b/>
          <w:i/>
          <w:sz w:val="24"/>
        </w:rPr>
        <w:t>"Întreţinerea, funcţionarea şi dezvoltarea bazei materiale sportive"</w:t>
      </w:r>
      <w:r>
        <w:rPr>
          <w:rFonts w:ascii="Times New Roman" w:eastAsia="Times New Roman" w:hAnsi="Times New Roman" w:cs="Times New Roman"/>
          <w:b/>
          <w:sz w:val="24"/>
        </w:rPr>
        <w:t xml:space="preserve">, </w:t>
      </w:r>
      <w:r>
        <w:rPr>
          <w:rFonts w:ascii="Times New Roman" w:eastAsia="Times New Roman" w:hAnsi="Times New Roman" w:cs="Times New Roman"/>
          <w:sz w:val="24"/>
        </w:rPr>
        <w:t>reprezintă un program național de dezvoltare a infrastructurii şi bazei materiale sportive. Programul sportiv, este un complex de acţiuni care au ca scop comun îndeplinirea unor obiective cu caracter administrativ, de construire, întreţinere şi modernizare a infrastructurii sportive şi bazei materiale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Categoriile de acţiuni care stau la baza materializării unui program de construire, modernizare, întreţinere infrastructură sportivă şi bază materială sportivă sunt: studiul de fezabilitate, nota de fundamentare, actul de proprietate al terenului şi bazei sportive dacă este cazul, schiţa cadastrală, devizul, caietul de sarcini, proiectul arhitectural, avizele şi </w:t>
      </w:r>
      <w:r>
        <w:rPr>
          <w:rFonts w:ascii="Times New Roman" w:eastAsia="Times New Roman" w:hAnsi="Times New Roman" w:cs="Times New Roman"/>
          <w:sz w:val="24"/>
        </w:rPr>
        <w:lastRenderedPageBreak/>
        <w:t>autorizaţiile de construcţie, dovada cofinanţării lucrărilor, procesul verbal de predare/primire daca este cazul, în ordinea etapizată stabilită de legislaţia în vigoare şi autoritatea finanţatoare.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Programele sportive aprobate de către autoritatea finanţatoare sunt denumite </w:t>
      </w:r>
      <w:r>
        <w:rPr>
          <w:rFonts w:ascii="Times New Roman" w:eastAsia="Times New Roman" w:hAnsi="Times New Roman" w:cs="Times New Roman"/>
          <w:i/>
          <w:sz w:val="24"/>
        </w:rPr>
        <w:t>,,programe sportive de utilitate publică’’</w:t>
      </w:r>
      <w:r>
        <w:rPr>
          <w:rFonts w:ascii="Times New Roman" w:eastAsia="Times New Roman" w:hAnsi="Times New Roman" w:cs="Times New Roman"/>
          <w:sz w:val="24"/>
        </w:rPr>
        <w:t xml:space="preserv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Scop:</w:t>
      </w:r>
      <w:r>
        <w:rPr>
          <w:rFonts w:ascii="Times New Roman" w:eastAsia="Times New Roman" w:hAnsi="Times New Roman" w:cs="Times New Roman"/>
          <w:sz w:val="24"/>
        </w:rPr>
        <w:t xml:space="preserve"> dezvoltarea infrastructurii şi asigurarea condiţiilor optime pentru desfăşurarea activităţilor de pregătire şi competiționale ale sportivilor şi ale altor categorii de populaţie în bazele sportive aflate în domeniul public sau privat al statului şi al unităţilor administrativ-teritoriale.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Obiective: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b/>
          <w:sz w:val="24"/>
        </w:rPr>
        <w:t xml:space="preserve"> </w:t>
      </w:r>
      <w:r>
        <w:rPr>
          <w:rFonts w:ascii="Times New Roman" w:eastAsia="Times New Roman" w:hAnsi="Times New Roman" w:cs="Times New Roman"/>
          <w:sz w:val="24"/>
        </w:rPr>
        <w:t>întreţinerea şi funcţionarea bazei materiale sportive pentru asigurarea condiţiilor necesare practicării activităţilor fizice şi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construirea de noi baze sportive pentru lărgirea ariei de practicare a activităţilor fizice şi sportive precum şi pentru organizarea de evenimente sportive naționale şi internaționale care sa aducă beneficii reale comunităţilor locale şi ţarii noastre în contextul dezvoltării sportului în lume;</w:t>
      </w:r>
    </w:p>
    <w:p w:rsidR="00237C62" w:rsidRDefault="00237C62">
      <w:pPr>
        <w:spacing w:after="0" w:line="240" w:lineRule="auto"/>
        <w:jc w:val="both"/>
        <w:rPr>
          <w:rFonts w:ascii="Times New Roman" w:eastAsia="Times New Roman" w:hAnsi="Times New Roman" w:cs="Times New Roman"/>
          <w:i/>
          <w:sz w:val="24"/>
          <w:u w:val="single"/>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D.</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Programul </w:t>
      </w:r>
      <w:r>
        <w:rPr>
          <w:rFonts w:ascii="Times New Roman" w:eastAsia="Times New Roman" w:hAnsi="Times New Roman" w:cs="Times New Roman"/>
          <w:b/>
          <w:i/>
          <w:sz w:val="24"/>
        </w:rPr>
        <w:t>,,Redescoperă Oina’’</w:t>
      </w:r>
      <w:r>
        <w:rPr>
          <w:rFonts w:ascii="Times New Roman" w:eastAsia="Times New Roman" w:hAnsi="Times New Roman" w:cs="Times New Roman"/>
          <w:b/>
          <w:sz w:val="24"/>
        </w:rPr>
        <w:t xml:space="preserve"> </w:t>
      </w:r>
      <w:r>
        <w:rPr>
          <w:rFonts w:ascii="Times New Roman" w:eastAsia="Times New Roman" w:hAnsi="Times New Roman" w:cs="Times New Roman"/>
          <w:sz w:val="24"/>
        </w:rPr>
        <w:t>reprezintă un program naţional care constă într-un complex de activităţi necesare susţinerii practicării şi promovării jocului de oina, desfăşurat prin intermediul Federaţiei Române de Oina.</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Programele sportive aprobate de către autoritatea finanţatoare sunt denumite </w:t>
      </w:r>
      <w:r>
        <w:rPr>
          <w:rFonts w:ascii="Times New Roman" w:eastAsia="Times New Roman" w:hAnsi="Times New Roman" w:cs="Times New Roman"/>
          <w:i/>
          <w:sz w:val="24"/>
        </w:rPr>
        <w:t>,,programe sportive de utilitate publică’’</w:t>
      </w:r>
      <w:r>
        <w:rPr>
          <w:rFonts w:ascii="Times New Roman" w:eastAsia="Times New Roman" w:hAnsi="Times New Roman" w:cs="Times New Roman"/>
          <w:sz w:val="24"/>
        </w:rPr>
        <w:t xml:space="preserv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   Scop:</w:t>
      </w:r>
      <w:r>
        <w:rPr>
          <w:rFonts w:ascii="Times New Roman" w:eastAsia="Times New Roman" w:hAnsi="Times New Roman" w:cs="Times New Roman"/>
          <w:sz w:val="24"/>
        </w:rPr>
        <w:t xml:space="preserve"> valorificarea aptitudinilor individuale într-un sistem organizat de selecţie pentru ramura de sport oina, de pregătire şi participare la competiţie care să asigure autodepăşirea continuă, precum şi obţinerea victoriei.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Obiective: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b/>
          <w:sz w:val="24"/>
        </w:rPr>
        <w:t xml:space="preserve"> </w:t>
      </w:r>
      <w:r>
        <w:rPr>
          <w:rFonts w:ascii="Times New Roman" w:eastAsia="Times New Roman" w:hAnsi="Times New Roman" w:cs="Times New Roman"/>
          <w:sz w:val="24"/>
        </w:rPr>
        <w:t>promovarea jocului de oină ca sport naţional al României, susţinerea procesului de redresare a acestei ramuri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evidenţierea contribuţiei semnificative şi constante a oinei la reprezentarea tradiţiilor şi sporirea prestigiului comunităţilor locale şi ale României pe plan internaţional;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susţinerea şi dezvoltarea practicării oinei la nivelul copiilor şi juniorilor, dezvoltarea sistemelor competiţionale în mediul şcolar şi universitar;</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d) perfecţionarea în timp a sistemelor de selecţie, pregătire şi competiţionale pentru ramura de sport oină;</w:t>
      </w:r>
    </w:p>
    <w:p w:rsidR="00237C62" w:rsidRDefault="00237C62">
      <w:pPr>
        <w:spacing w:before="100" w:after="100" w:line="240" w:lineRule="auto"/>
        <w:jc w:val="both"/>
        <w:rPr>
          <w:rFonts w:ascii="Times New Roman" w:eastAsia="Times New Roman" w:hAnsi="Times New Roman" w:cs="Times New Roman"/>
          <w:b/>
          <w:sz w:val="24"/>
        </w:rPr>
      </w:pPr>
    </w:p>
    <w:p w:rsidR="00237C62" w:rsidRDefault="00426A1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E. Programul </w:t>
      </w:r>
      <w:r>
        <w:rPr>
          <w:rFonts w:ascii="Times New Roman" w:eastAsia="Times New Roman" w:hAnsi="Times New Roman" w:cs="Times New Roman"/>
          <w:b/>
          <w:i/>
          <w:sz w:val="24"/>
        </w:rPr>
        <w:t>,,România în Mişcare’’</w:t>
      </w:r>
      <w:r>
        <w:rPr>
          <w:rFonts w:ascii="Times New Roman" w:eastAsia="Times New Roman" w:hAnsi="Times New Roman" w:cs="Times New Roman"/>
          <w:b/>
          <w:sz w:val="24"/>
        </w:rPr>
        <w:t xml:space="preserve"> </w:t>
      </w:r>
      <w:r>
        <w:rPr>
          <w:rFonts w:ascii="Times New Roman" w:eastAsia="Times New Roman" w:hAnsi="Times New Roman" w:cs="Times New Roman"/>
          <w:sz w:val="24"/>
        </w:rPr>
        <w:t>încurajează practicarea sportului în structuri sportive, deoarece acesta este mediul care asigură siguranța practicanților, precum și furnizarea de servicii sportive care respectă standardele de calitate în vederea formării și pregătirii în ramura sportivă dorită. Beneficiarii Programului sunt cetățeni din toate categoriile sociale începând cu vârsta de 6 ani, în egală măsură femei și bărbați/fete și băieți, persoane cu oportunități reduse și cu dizabilități. Programul "România în mișcare" este format din trei subprograme, după cum urmează:</w:t>
      </w:r>
    </w:p>
    <w:p w:rsidR="00237C62" w:rsidRDefault="00426A14">
      <w:pPr>
        <w:spacing w:before="100" w:after="10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"Finanțarea nerambursabilă a structurilor sportive"</w:t>
      </w:r>
      <w:r>
        <w:rPr>
          <w:rFonts w:ascii="Times New Roman" w:eastAsia="Times New Roman" w:hAnsi="Times New Roman" w:cs="Times New Roman"/>
          <w:sz w:val="24"/>
        </w:rPr>
        <w:t>, concurs de programe sportive la nivel județean;</w:t>
      </w:r>
      <w:r>
        <w:rPr>
          <w:rFonts w:ascii="Times New Roman" w:eastAsia="Times New Roman" w:hAnsi="Times New Roman" w:cs="Times New Roman"/>
          <w:b/>
          <w:i/>
          <w:sz w:val="24"/>
        </w:rPr>
        <w:t xml:space="preserve"> </w:t>
      </w:r>
    </w:p>
    <w:p w:rsidR="00237C62" w:rsidRDefault="00426A1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i/>
          <w:sz w:val="24"/>
        </w:rPr>
        <w:t>- "Calendar competițional"</w:t>
      </w:r>
      <w:r>
        <w:rPr>
          <w:rFonts w:ascii="Times New Roman" w:eastAsia="Times New Roman" w:hAnsi="Times New Roman" w:cs="Times New Roman"/>
          <w:sz w:val="24"/>
        </w:rPr>
        <w:t xml:space="preserve">, susținerea și dezvoltarea unui calendar competițional școlar adresat elevilor din clasele V-VIII, la nivel județean; </w:t>
      </w:r>
    </w:p>
    <w:p w:rsidR="00237C62" w:rsidRDefault="00426A1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"Sport pentru sănătate"</w:t>
      </w:r>
      <w:r>
        <w:rPr>
          <w:rFonts w:ascii="Times New Roman" w:eastAsia="Times New Roman" w:hAnsi="Times New Roman" w:cs="Times New Roman"/>
          <w:sz w:val="24"/>
        </w:rPr>
        <w:t>, sistem competițional pe probe atipice, neclasice, pe categorii de vârstă, începând cu elevi din clasa I până la persoane cu vârsta de peste 50 de ani, cu finalizare la nivel național.</w:t>
      </w:r>
    </w:p>
    <w:p w:rsidR="00237C62" w:rsidRDefault="00426A14">
      <w:pPr>
        <w:spacing w:before="100" w:after="10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1.   Scop:</w:t>
      </w:r>
      <w:r>
        <w:rPr>
          <w:rFonts w:ascii="Times New Roman" w:eastAsia="Times New Roman" w:hAnsi="Times New Roman" w:cs="Times New Roman"/>
          <w:sz w:val="24"/>
        </w:rPr>
        <w:t xml:space="preserve"> Scopul Programului național de utilitate publică </w:t>
      </w:r>
      <w:r>
        <w:rPr>
          <w:rFonts w:ascii="Times New Roman" w:eastAsia="Times New Roman" w:hAnsi="Times New Roman" w:cs="Times New Roman"/>
          <w:b/>
          <w:i/>
          <w:sz w:val="24"/>
        </w:rPr>
        <w:t>"România în mișcare"</w:t>
      </w:r>
      <w:r>
        <w:rPr>
          <w:rFonts w:ascii="Times New Roman" w:eastAsia="Times New Roman" w:hAnsi="Times New Roman" w:cs="Times New Roman"/>
          <w:sz w:val="24"/>
        </w:rPr>
        <w:t xml:space="preserve"> este de a îmbunătăți accesul la sport organizat pentru cetățenii români, indiferent de vârstă, gen sau de profilul socio-economic.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Obiective: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w:t>
      </w:r>
      <w:r>
        <w:rPr>
          <w:rFonts w:ascii="Times New Roman" w:eastAsia="Times New Roman" w:hAnsi="Times New Roman" w:cs="Times New Roman"/>
          <w:b/>
          <w:sz w:val="24"/>
        </w:rPr>
        <w:t xml:space="preserve"> </w:t>
      </w:r>
      <w:r>
        <w:rPr>
          <w:rFonts w:ascii="Times New Roman" w:eastAsia="Times New Roman" w:hAnsi="Times New Roman" w:cs="Times New Roman"/>
          <w:sz w:val="24"/>
        </w:rPr>
        <w:t>creșterea numărului de participanți din rândul populației generale la activități sportive desfășurate în cadrul structurilor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b) creșterea gradului de participare la activități sportive desfășurate în cadrul structurilor sportive pentru persoanele cu oportunități reduse din punct de vedere socioeconomic și cu dizabilități;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 creșterea numărului de participanți din rândul populației școlare la competițiile sportive destinate sistemului școlar;</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 creșterea numărului de evenimente și acțiuni cu caracter sportiv de nivel județean;</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e) stimularea activităților de voluntariat ca instrument de susținere și promovare a structurilor sportive de la nivel local;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f) creșterea gradului de conștientizare a populației cu privire la beneficiile și oportunitățile de practicare a sportului în cadrul structurilor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g) întărirea capacității structurilor sportive de a selecționa sportivi din rândul tuturor categoriilor de vârstă începând cu vârsta de 6 ani;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h) diversificarea surselor de finanțare a structurilor sportive.</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6. </w:t>
      </w:r>
      <w:r>
        <w:rPr>
          <w:rFonts w:ascii="Times New Roman" w:eastAsia="Times New Roman" w:hAnsi="Times New Roman" w:cs="Times New Roman"/>
          <w:sz w:val="24"/>
        </w:rPr>
        <w:t>Programele sportive de utilitate publică în cadrul cărora se pot finanţa proiecte din fonduri publice au drept scop:</w:t>
      </w:r>
    </w:p>
    <w:p w:rsidR="00237C62" w:rsidRDefault="00426A14">
      <w:pPr>
        <w:numPr>
          <w:ilvl w:val="0"/>
          <w:numId w:val="2"/>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valorificarea aptitudinilor individuale într-un sistem organizat de selecţie, pregătire şi competiţie care să asigure autodepăşirea continuă, realizarea de recorduri naţionale şi internaţionale, precum şi obţinerea victoriei.</w:t>
      </w:r>
    </w:p>
    <w:p w:rsidR="00237C62" w:rsidRDefault="00426A14">
      <w:pPr>
        <w:numPr>
          <w:ilvl w:val="0"/>
          <w:numId w:val="2"/>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menţinerea unei bune stări de sănătate şi consolidarea socializării cetăţenilor prin crearea unui cadru social şi organizatoric favorizant.</w:t>
      </w:r>
    </w:p>
    <w:p w:rsidR="00237C62" w:rsidRDefault="00426A14">
      <w:pPr>
        <w:numPr>
          <w:ilvl w:val="0"/>
          <w:numId w:val="2"/>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dezvoltarea infrastructurii sportive prin construirea de noi baze sportive, modernizarea şi întreţinerea acestora, respectarea condiţiilor de acces şi securitate în conformitate cu legislaţia şi regulamentele în vigoare;</w:t>
      </w:r>
    </w:p>
    <w:p w:rsidR="00237C62" w:rsidRDefault="00426A14">
      <w:pPr>
        <w:numPr>
          <w:ilvl w:val="0"/>
          <w:numId w:val="2"/>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premierea şi recompensarea unor rezultate sportive, încurajarea practicării sportului de performanţă;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7.</w:t>
      </w:r>
      <w:r>
        <w:rPr>
          <w:rFonts w:ascii="Times New Roman" w:eastAsia="Times New Roman" w:hAnsi="Times New Roman" w:cs="Times New Roman"/>
          <w:sz w:val="24"/>
        </w:rPr>
        <w:t xml:space="preserve">  Obiectivele generale ale programelor sportive de utilitate publică, sunt:</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evidenţierea contribuţiei semnificative şi constante a sportului de performanţă la reprezentarea şi sporirea prestigiului Municipiului Călărași și al României pe plan național și internaţional;</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susţinerea disciplinelor şi a probelor sportive, în funcţie de tradiţia şi de gradul de dezvoltare a fiecăreia la nivel local, naţional şi internaţional;</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susţinerea activităţii de performanţă la nivelul copiilor şi juniorilor în paralel cu activitatea desfășurată și dezvoltarea programelor sportive dedicate categoriilor defavorizate;</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perfecţionarea sistemelor de selecţie, pregătire şi competiţionale pentru fiecare ramură de sport;</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susţinerea procesului de redresare a jocurilor sportive, în funcţie de valoarea, tradiţia şi gradul de dezvoltare a fiecăruia la nivel local, naţional şi internaţional;</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încurajarea practicării activităţilor fizice şi sportive, în mod continuu, de cât mai mulţi cetăţeni, în special în rândul tinerilor până în 18 ani;</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atragerea şi stimularea tuturor categoriilor de cetăţeni, fără nici o discriminare, în mod liber şi voluntar, independent sau în cadru organizat, pentru practicarea activităţilor fizice şi sportive;</w:t>
      </w:r>
    </w:p>
    <w:p w:rsidR="00237C62" w:rsidRDefault="00426A14">
      <w:pPr>
        <w:numPr>
          <w:ilvl w:val="0"/>
          <w:numId w:val="3"/>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crearea de condiţii optime de pregătire şi participare la competiţii a sportivilor în baze sportive moderne, posibilitatea de organizare de evenimente sportive naţionale şi internaţionale care să aducă beneficii reale comunităţii locale şi României. </w:t>
      </w:r>
    </w:p>
    <w:p w:rsidR="00237C62" w:rsidRDefault="00237C62">
      <w:pPr>
        <w:spacing w:after="0" w:line="240" w:lineRule="auto"/>
        <w:ind w:left="720"/>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 Domeniu de aplicare</w:t>
      </w:r>
    </w:p>
    <w:p w:rsidR="00237C62" w:rsidRDefault="00426A14">
      <w:pPr>
        <w:spacing w:after="0" w:line="24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b/>
          <w:sz w:val="24"/>
        </w:rPr>
        <w:t>Art. 8. (1)</w:t>
      </w:r>
      <w:r>
        <w:rPr>
          <w:rFonts w:ascii="Times New Roman" w:eastAsia="Times New Roman" w:hAnsi="Times New Roman" w:cs="Times New Roman"/>
          <w:sz w:val="24"/>
        </w:rPr>
        <w:t xml:space="preserve"> Prevederile prezentului regulament se aplică pentru acordarea finanțărilor din bugetul local al Municipiului Călărași, a programelor sportive ale cluburilor sportive de drept public sau privat înființate pe raza unității administrativ-teritoriale a municipiului Călărași, ale entităților enumerate la art. 1 din prezentul regulament, atât pentru ramurile sportive individuale cât şi pentru jocurile sportive pe toata perioada unui sezon competițional sau a mai multor sezoane </w:t>
      </w:r>
      <w:r>
        <w:rPr>
          <w:rFonts w:ascii="Times New Roman" w:eastAsia="Times New Roman" w:hAnsi="Times New Roman" w:cs="Times New Roman"/>
          <w:sz w:val="24"/>
          <w:shd w:val="clear" w:color="auto" w:fill="FFFF00"/>
        </w:rPr>
        <w:t>cu aprobarea Consiliului Local al municipiului Călărași.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Finanțarea de la bugetul local nu se acordă pentru activităţi generatoare de profit şi nici pentru activităţi din domeniile reglementate de Legea nr.182/2002 privind protecţia informaţiilor clasificate, cu modificările ulterioare.</w:t>
      </w:r>
    </w:p>
    <w:p w:rsidR="00237C62" w:rsidRDefault="00237C62">
      <w:pPr>
        <w:spacing w:after="0" w:line="240" w:lineRule="auto"/>
        <w:jc w:val="both"/>
        <w:rPr>
          <w:rFonts w:ascii="Times New Roman" w:eastAsia="Times New Roman" w:hAnsi="Times New Roman" w:cs="Times New Roman"/>
          <w:color w:val="FF0000"/>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3. Principii de atribuire a contractelor de finanțare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9. </w:t>
      </w:r>
      <w:r>
        <w:rPr>
          <w:rFonts w:ascii="Times New Roman" w:eastAsia="Times New Roman" w:hAnsi="Times New Roman" w:cs="Times New Roman"/>
          <w:sz w:val="24"/>
        </w:rPr>
        <w:t>Principiile care stau la baza atribuirii contractelor de finanțare sunt:</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libera concurență,</w:t>
      </w:r>
      <w:r>
        <w:rPr>
          <w:rFonts w:ascii="Times New Roman" w:eastAsia="Times New Roman" w:hAnsi="Times New Roman" w:cs="Times New Roman"/>
          <w:sz w:val="24"/>
        </w:rPr>
        <w:t xml:space="preserve"> respectiv asigurarea condițiilor pentru ca structurile sportive de drept public sau privat, înființate pe raza unității administrativ-teritoriale a municipiului Călărași, să aibă dreptul de a deveni, în condițiile legii, beneficiari;</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eficacitatea utilizării fondurilor publice,</w:t>
      </w:r>
      <w:r>
        <w:rPr>
          <w:rFonts w:ascii="Times New Roman" w:eastAsia="Times New Roman" w:hAnsi="Times New Roman" w:cs="Times New Roman"/>
          <w:sz w:val="24"/>
        </w:rPr>
        <w:t xml:space="preserve"> respectiv folosirea sistemului concurențial și a criteriilor care să facă posibilă evaluarea propunerilor și a specificațiilor tehnice și financiare pentru atribuirea contractelor de finanțare;</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transparența,</w:t>
      </w:r>
      <w:r>
        <w:rPr>
          <w:rFonts w:ascii="Times New Roman" w:eastAsia="Times New Roman" w:hAnsi="Times New Roman" w:cs="Times New Roman"/>
          <w:sz w:val="24"/>
        </w:rPr>
        <w:t xml:space="preserve"> respectiv punerea la dispoziție tuturor celor interesați a informațiilor referitoare la aplicarea procedurii pentru atribuirea contractelor de finanțare;</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tratamentul egal,</w:t>
      </w:r>
      <w:r>
        <w:rPr>
          <w:rFonts w:ascii="Times New Roman" w:eastAsia="Times New Roman" w:hAnsi="Times New Roman" w:cs="Times New Roman"/>
          <w:sz w:val="24"/>
        </w:rPr>
        <w:t xml:space="preserve"> respectiv aplicarea în mod nediscriminatoriu a criteriilor de selecție și a criteriilor pentru atribuirea contractelor de finanțare, astfel încât orice structura sportiva de drept public sau privat, înființată pe raza unității administrativ-teritoriale a municipiului Călărași, să aibă șanse egale de a i se atribui contractul respectiv;</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excluderea cumulului, </w:t>
      </w:r>
      <w:r>
        <w:rPr>
          <w:rFonts w:ascii="Times New Roman" w:eastAsia="Times New Roman" w:hAnsi="Times New Roman" w:cs="Times New Roman"/>
          <w:sz w:val="24"/>
        </w:rPr>
        <w:t>în sensul că aceeași activitate urmărind realizarea unui interes general, regional sau local nu poate beneficia de atribuirea mai multor contracte de finanțare de la aceeași autoritate finanțatoare în decursul unui an fiscal;</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neretroactivitatea,</w:t>
      </w:r>
      <w:r>
        <w:rPr>
          <w:rFonts w:ascii="Times New Roman" w:eastAsia="Times New Roman" w:hAnsi="Times New Roman" w:cs="Times New Roman"/>
          <w:sz w:val="24"/>
        </w:rPr>
        <w:t xml:space="preserve"> respectiv excluderea posibilității destinării fondurilor financiare unei activități a cărei executare a fost deja începută sau finalizată la data încheierii contractului de finanțare, cu excepția fondurilor financiare cheltuite de beneficiar pentru continuarea programului sportiv aflat în derulare.</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cofinanțarea,</w:t>
      </w:r>
      <w:r>
        <w:rPr>
          <w:rFonts w:ascii="Times New Roman" w:eastAsia="Times New Roman" w:hAnsi="Times New Roman" w:cs="Times New Roman"/>
          <w:sz w:val="24"/>
        </w:rPr>
        <w:t xml:space="preserve"> în sensul că atribuirea finanțării trebuie însoțită de o contribuție din partea beneficiarului de minimum 10% din valoarea totală a finanțării;</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anualitatea,</w:t>
      </w:r>
      <w:r>
        <w:rPr>
          <w:rFonts w:ascii="Times New Roman" w:eastAsia="Times New Roman" w:hAnsi="Times New Roman" w:cs="Times New Roman"/>
          <w:sz w:val="24"/>
        </w:rPr>
        <w:t xml:space="preserve"> în sensul derulării întregii proceduri de finanțare în cadrul anului calendaristic în care s-a acordat finanțarea din bugetul local pentru evenimente sportive secvenţiale;</w:t>
      </w:r>
    </w:p>
    <w:p w:rsidR="00237C62" w:rsidRDefault="00426A14">
      <w:pPr>
        <w:numPr>
          <w:ilvl w:val="0"/>
          <w:numId w:val="4"/>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b/>
          <w:sz w:val="24"/>
        </w:rPr>
        <w:t>sezonalitatea,</w:t>
      </w:r>
      <w:r>
        <w:rPr>
          <w:rFonts w:ascii="Times New Roman" w:eastAsia="Times New Roman" w:hAnsi="Times New Roman" w:cs="Times New Roman"/>
          <w:sz w:val="24"/>
        </w:rPr>
        <w:t xml:space="preserve"> în sensul derulării procedurii de finanțare în cadrul sezoanelor competiţionale sportive desfăşurate pe perioada a mai multor ani calendaristici la jocurile sportive,  în care s-a acordat finanțarea din bugetul local prin hotărâre a Consiliului Local al municipiului Călărași, dar pentru care se vor încheia contracte de finanţare secvenţiale în fiecare an fiscal;</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3. Prevederi bugetare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10</w:t>
      </w:r>
      <w:r>
        <w:rPr>
          <w:rFonts w:ascii="Times New Roman" w:eastAsia="Times New Roman" w:hAnsi="Times New Roman" w:cs="Times New Roman"/>
          <w:sz w:val="24"/>
        </w:rPr>
        <w:t xml:space="preserve"> </w:t>
      </w:r>
      <w:r>
        <w:rPr>
          <w:rFonts w:ascii="Times New Roman" w:eastAsia="Times New Roman" w:hAnsi="Times New Roman" w:cs="Times New Roman"/>
          <w:b/>
          <w:sz w:val="24"/>
        </w:rPr>
        <w:t>(1)</w:t>
      </w:r>
      <w:r>
        <w:rPr>
          <w:rFonts w:ascii="Times New Roman" w:eastAsia="Times New Roman" w:hAnsi="Times New Roman" w:cs="Times New Roman"/>
          <w:sz w:val="24"/>
        </w:rPr>
        <w:t xml:space="preserve"> Cererile de finanţare vor fi selecționate în cadrul limitelor fondului anual aprobat de Consiliul local al municipiului Călărași, prin bugetul local, stabilit potrivit prevederilor legale referitoare la elaborarea, aprobarea, executarea și raportarea bugetului local cu rectificările bugetare stabilite  în conformitate cu legislaţia în vigoare.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Până la aprobarea bugetului de venituri și cheltuieli pentru anul în curs, finanțarea beneficiarilor se va realiza cu încadrarea cheltuielilor în limita lunară de 1/12 din bugetul anului anterior.</w:t>
      </w:r>
    </w:p>
    <w:p w:rsidR="00426A14" w:rsidRPr="003C171B" w:rsidRDefault="00426A14">
      <w:pPr>
        <w:spacing w:after="0" w:line="240" w:lineRule="auto"/>
        <w:jc w:val="both"/>
        <w:rPr>
          <w:rFonts w:ascii="Times New Roman" w:eastAsia="Times New Roman" w:hAnsi="Times New Roman" w:cs="Times New Roman"/>
          <w:sz w:val="24"/>
          <w:highlight w:val="green"/>
        </w:rPr>
      </w:pPr>
      <w:r w:rsidRPr="003C171B">
        <w:rPr>
          <w:rFonts w:ascii="Times New Roman" w:eastAsia="Times New Roman" w:hAnsi="Times New Roman" w:cs="Times New Roman"/>
          <w:b/>
          <w:sz w:val="24"/>
          <w:highlight w:val="green"/>
        </w:rPr>
        <w:t>(3)</w:t>
      </w:r>
      <w:r w:rsidRPr="003C171B">
        <w:rPr>
          <w:rFonts w:ascii="Times New Roman" w:eastAsia="Times New Roman" w:hAnsi="Times New Roman" w:cs="Times New Roman"/>
          <w:sz w:val="24"/>
          <w:highlight w:val="green"/>
        </w:rPr>
        <w:t xml:space="preserve"> Pentru sezonul competițional 2018-2019, se vor încheia contracte de finanțare în anul 2019, cu termen până la finalul competiției sportive în care este angrenată structura sportivă.</w:t>
      </w:r>
    </w:p>
    <w:p w:rsidR="00426A14" w:rsidRPr="003C171B" w:rsidRDefault="00426A14">
      <w:pPr>
        <w:spacing w:after="0" w:line="240" w:lineRule="auto"/>
        <w:jc w:val="both"/>
        <w:rPr>
          <w:rFonts w:ascii="Times New Roman" w:eastAsia="Times New Roman" w:hAnsi="Times New Roman" w:cs="Times New Roman"/>
          <w:sz w:val="24"/>
          <w:highlight w:val="green"/>
        </w:rPr>
      </w:pPr>
      <w:r w:rsidRPr="003C171B">
        <w:rPr>
          <w:rFonts w:ascii="Times New Roman" w:eastAsia="Times New Roman" w:hAnsi="Times New Roman" w:cs="Times New Roman"/>
          <w:b/>
          <w:sz w:val="24"/>
          <w:highlight w:val="green"/>
        </w:rPr>
        <w:t>(4)</w:t>
      </w:r>
      <w:r w:rsidRPr="003C171B">
        <w:rPr>
          <w:rFonts w:ascii="Times New Roman" w:eastAsia="Times New Roman" w:hAnsi="Times New Roman" w:cs="Times New Roman"/>
          <w:sz w:val="24"/>
          <w:highlight w:val="green"/>
        </w:rPr>
        <w:t xml:space="preserve"> Pentru sezoanele competiționale următoare se pot încheia contracte de finanțare pe întreg sezonul competițional (contract multianual), conform principiului sezonalității.</w:t>
      </w:r>
    </w:p>
    <w:p w:rsidR="00426A14" w:rsidRPr="00426A14" w:rsidRDefault="00426A14">
      <w:pPr>
        <w:spacing w:after="0" w:line="240" w:lineRule="auto"/>
        <w:jc w:val="both"/>
        <w:rPr>
          <w:rFonts w:ascii="Times New Roman" w:eastAsia="Times New Roman" w:hAnsi="Times New Roman" w:cs="Times New Roman"/>
          <w:sz w:val="24"/>
        </w:rPr>
      </w:pPr>
      <w:r w:rsidRPr="003C171B">
        <w:rPr>
          <w:rFonts w:ascii="Times New Roman" w:eastAsia="Times New Roman" w:hAnsi="Times New Roman" w:cs="Times New Roman"/>
          <w:b/>
          <w:sz w:val="24"/>
          <w:highlight w:val="green"/>
        </w:rPr>
        <w:t xml:space="preserve">(5) </w:t>
      </w:r>
      <w:r w:rsidRPr="003C171B">
        <w:rPr>
          <w:rFonts w:ascii="Times New Roman" w:eastAsia="Times New Roman" w:hAnsi="Times New Roman" w:cs="Times New Roman"/>
          <w:sz w:val="24"/>
          <w:highlight w:val="green"/>
        </w:rPr>
        <w:t>În situația încheierii contractelor de finanțare pe an competițional se pot încheia contracte de finanțare secvențiale.</w:t>
      </w:r>
      <w:r>
        <w:rPr>
          <w:rFonts w:ascii="Times New Roman" w:eastAsia="Times New Roman" w:hAnsi="Times New Roman" w:cs="Times New Roman"/>
          <w:b/>
          <w:sz w:val="24"/>
        </w:rPr>
        <w:t xml:space="preserve">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 Informarea publică și transparență decizională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11.</w:t>
      </w:r>
      <w:r>
        <w:rPr>
          <w:rFonts w:ascii="Times New Roman" w:eastAsia="Times New Roman" w:hAnsi="Times New Roman" w:cs="Times New Roman"/>
          <w:sz w:val="24"/>
        </w:rPr>
        <w:t xml:space="preserve"> Procedurile de planificare şi executare a plafoanelor fondurilor destinate finanţării activităţilor sportive, procedurile de atribuire a contractelor de finanţare, contractele de finanţare încheiate de autoritatea finanţatoare cu beneficiarii, precum şi rapoartele de execuţie bugetară privind finanţările constituie informaţii de interes public, potrivit dispoziţiilor Legii nr. 544/2001 privind liberul acces la informaţiile de interes public.</w:t>
      </w:r>
    </w:p>
    <w:p w:rsidR="00237C62" w:rsidRDefault="00237C62">
      <w:pPr>
        <w:spacing w:after="0" w:line="240" w:lineRule="auto"/>
        <w:jc w:val="center"/>
        <w:rPr>
          <w:rFonts w:ascii="Times New Roman" w:eastAsia="Times New Roman" w:hAnsi="Times New Roman" w:cs="Times New Roman"/>
          <w:b/>
          <w:sz w:val="24"/>
        </w:rPr>
      </w:pP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 II. CRITERIILE ȘI CONDIȚIILE DE ACCES LA FONDURILE PUBLICE PENTRU FINANȚAREA ACTIVITĂŢILE SPORTIVE</w:t>
      </w:r>
    </w:p>
    <w:p w:rsidR="00237C62" w:rsidRDefault="00237C62">
      <w:pPr>
        <w:spacing w:after="0" w:line="240" w:lineRule="auto"/>
        <w:jc w:val="center"/>
        <w:rPr>
          <w:rFonts w:ascii="Times New Roman" w:eastAsia="Times New Roman" w:hAnsi="Times New Roman" w:cs="Times New Roman"/>
          <w:b/>
          <w:strike/>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12. </w:t>
      </w:r>
      <w:r>
        <w:rPr>
          <w:rFonts w:ascii="Times New Roman" w:eastAsia="Times New Roman" w:hAnsi="Times New Roman" w:cs="Times New Roman"/>
          <w:sz w:val="24"/>
        </w:rPr>
        <w:t>Criteriile şi condiţiile care trebuie îndeplinite cumulativ de către solicitanți așa cum sunt enumerați la art. 18^1 alin. 2 din Legea educației fizice și sportului nr. 69/2000, cu modificările și completările ulterioare, sunt următoarele:</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fie o structură sportivă recunoscută în condiţiile legii, sau o instituţie/organizaţie indreptăţită să solicite finanţarea, în condițiile legii;</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să facă dovada afilierii la federaţia sportivă naţională de specialitate şi/sau la asociaţia pe ramură de sport judeţeană/a municipiului </w:t>
      </w:r>
      <w:r>
        <w:rPr>
          <w:rFonts w:ascii="Times New Roman" w:eastAsia="Times New Roman" w:hAnsi="Times New Roman" w:cs="Times New Roman"/>
          <w:color w:val="000000"/>
          <w:sz w:val="24"/>
        </w:rPr>
        <w:t xml:space="preserve">Călărași, </w:t>
      </w:r>
      <w:r>
        <w:rPr>
          <w:rFonts w:ascii="Times New Roman" w:eastAsia="Times New Roman" w:hAnsi="Times New Roman" w:cs="Times New Roman"/>
          <w:sz w:val="24"/>
        </w:rPr>
        <w:t>după caz;</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facă dovada depunerii situaţiilor financiare la data de 31 decembrie anul precedent la organul fiscal competent dacă cererea de finanțare se depune după data la care situațiile financiare au fost înregistrare;</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nu aibă obligaţii de plată exigibile din anul anterior la instituţia publică căreia îi solicită atribuirea unui contract de finanţare;</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nu aibă obligaţii de plată exigibile privind impozitele şi taxele către stat, precum şi contribuţiile către asigurările sociale de stat;</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nu se afle în litigiu cu instituţia publică căreia îi solicită atribuirea unui contract de finanţare;</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nu furnizeze informaţii false în documentele care însoţesc cererea de finanţare;</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nu se afle în situaţia de nerespectare a dispoziţiilor statutare, a actelor constitutive, a regulamentelor proprii, precum şi a legii;</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participe cu o contribuţie financiară de minimum 10% din valoarea totală a finanţării;</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nu facă obiectul unei proceduri de dizolvare sau de lichidare ori să nu se afle deja în stare de dizolvare sau de lichidare în conformitate cu prevederile legale în vigoare;</w:t>
      </w:r>
    </w:p>
    <w:p w:rsidR="00237C62" w:rsidRDefault="00426A14">
      <w:pPr>
        <w:numPr>
          <w:ilvl w:val="0"/>
          <w:numId w:val="5"/>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să depună cererea de finanţare completă în termenul stabilit de autoritatea finanţatoare;</w:t>
      </w:r>
    </w:p>
    <w:p w:rsidR="00237C62" w:rsidRDefault="00237C62">
      <w:pPr>
        <w:spacing w:after="0" w:line="240" w:lineRule="auto"/>
        <w:ind w:left="720"/>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Art. 13.</w:t>
      </w:r>
      <w:r>
        <w:rPr>
          <w:rFonts w:ascii="Times New Roman" w:eastAsia="Times New Roman" w:hAnsi="Times New Roman" w:cs="Times New Roman"/>
          <w:sz w:val="24"/>
        </w:rPr>
        <w:t xml:space="preserve"> Autoritatea finanţatoare are dreptul de a cere solicitanţilor prezentarea de documente care dovedesc eligibilitatea, precum şi documente edificatoare care să dovedească o formă de înregistrare ca persoană juridică sau de înregistrare/ atestare ori apartenenţă din punct de vedere profesional, în conformitate cu prevederile legale din România.</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 III. PROCEDURA DE ATRIBUIRE A CONTRACTELOR DE FINANȚARE</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numPr>
          <w:ilvl w:val="0"/>
          <w:numId w:val="6"/>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Dispoziții și reguli generale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14</w:t>
      </w:r>
      <w:r>
        <w:rPr>
          <w:rFonts w:ascii="Times New Roman" w:eastAsia="Times New Roman" w:hAnsi="Times New Roman" w:cs="Times New Roman"/>
          <w:b/>
          <w:sz w:val="24"/>
          <w:shd w:val="clear" w:color="auto" w:fill="FFFF00"/>
        </w:rPr>
        <w:t>.</w:t>
      </w:r>
      <w:r>
        <w:rPr>
          <w:rFonts w:ascii="Times New Roman" w:eastAsia="Times New Roman" w:hAnsi="Times New Roman" w:cs="Times New Roman"/>
          <w:sz w:val="24"/>
          <w:shd w:val="clear" w:color="auto" w:fill="FFFF00"/>
        </w:rPr>
        <w:t xml:space="preserve"> Atribuirea contractelor de finanţare se face prin hotărârea Consiliului Local al municipiului Călărași</w:t>
      </w:r>
      <w:r>
        <w:rPr>
          <w:rFonts w:ascii="Times New Roman" w:eastAsia="Times New Roman" w:hAnsi="Times New Roman" w:cs="Times New Roman"/>
          <w:sz w:val="24"/>
        </w:rPr>
        <w:t xml:space="preserve">, prin selecţie publică de programe sportive, procedură care permite atribuirea unui contract de finanţare din fonduri publice, prin selectarea acestuia de către o comisie, cu respectarea principiilor de atribuire a contractelor de finanțare. Rezultatele evaluării în urma selecției publice de programe, precum și sumele alocate finanțării programelor eligibile vor fi supuse aprobării Consiliului Local al municipiului Călărași.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15.</w:t>
      </w:r>
      <w:r>
        <w:rPr>
          <w:rFonts w:ascii="Times New Roman" w:eastAsia="Times New Roman" w:hAnsi="Times New Roman" w:cs="Times New Roman"/>
          <w:sz w:val="24"/>
        </w:rPr>
        <w:t xml:space="preserve"> Autoritatea finanțatoare organizează anual o sesiune de selecţie a programelor, în funcție de bugetul disponibil.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16.</w:t>
      </w:r>
      <w:r>
        <w:rPr>
          <w:rFonts w:ascii="Times New Roman" w:eastAsia="Times New Roman" w:hAnsi="Times New Roman" w:cs="Times New Roman"/>
          <w:sz w:val="24"/>
        </w:rPr>
        <w:t xml:space="preserve"> Procedura de evaluare și selecţie de programe sportive, organizată de Municipiului Călărași va cuprinde următoarele etape:</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publicarea bugetului alocat finanţărilor pentru activităţile sportive pentru anul fiscal în curs, a contractelor de finanţare pentru jocurile sportive care continuă finanţarea până la data finalizării, precum şi a programului anual pentru acordarea finanțărilor pentru programe secvenţiale dintr-un sezon competiţional sportiv;</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publicarea anunţului de participare, după caz;</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depunerea cererilor de finan</w:t>
      </w:r>
      <w:r w:rsidR="003C171B">
        <w:rPr>
          <w:rFonts w:ascii="Times New Roman" w:eastAsia="Times New Roman" w:hAnsi="Times New Roman" w:cs="Times New Roman"/>
          <w:sz w:val="24"/>
        </w:rPr>
        <w:t>ț</w:t>
      </w:r>
      <w:r>
        <w:rPr>
          <w:rFonts w:ascii="Times New Roman" w:eastAsia="Times New Roman" w:hAnsi="Times New Roman" w:cs="Times New Roman"/>
          <w:sz w:val="24"/>
        </w:rPr>
        <w:t>are de către solicitanți;</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verificarea eligibilităţii, a îndeplinirii criteriilor referitoare la capacitatea tehnică şi financiară;</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evaluarea cererilor de finanțare în baza punctajelor aprobate de autoritatea finanţatoare;</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încheierea contractului sau contractelor de finanțare;</w:t>
      </w:r>
    </w:p>
    <w:p w:rsidR="00237C62" w:rsidRDefault="00426A14">
      <w:pPr>
        <w:numPr>
          <w:ilvl w:val="0"/>
          <w:numId w:val="7"/>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publicarea anunţului de atribuire a contractului sau contractelor de finanțare;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17. </w:t>
      </w:r>
      <w:r>
        <w:rPr>
          <w:rFonts w:ascii="Times New Roman" w:eastAsia="Times New Roman" w:hAnsi="Times New Roman" w:cs="Times New Roman"/>
          <w:sz w:val="24"/>
        </w:rPr>
        <w:t>Numărul de participanţi la procedura de selecţie de programe nu este limitat.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18.</w:t>
      </w:r>
      <w:r>
        <w:rPr>
          <w:rFonts w:ascii="Times New Roman" w:eastAsia="Times New Roman" w:hAnsi="Times New Roman" w:cs="Times New Roman"/>
          <w:sz w:val="24"/>
        </w:rPr>
        <w:t xml:space="preserve"> Autoritatea finanţatoare trebuie să repete procedura de selecţie de programe în cazul în care există un singur participant.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19.</w:t>
      </w:r>
      <w:r>
        <w:rPr>
          <w:rFonts w:ascii="Times New Roman" w:eastAsia="Times New Roman" w:hAnsi="Times New Roman" w:cs="Times New Roman"/>
          <w:sz w:val="24"/>
        </w:rPr>
        <w:t xml:space="preserve"> În cazul în care în urma repetării procedurii numai un participant a depus cerere de finanțare, autoritatea finanţatoare are dreptul de a atribui contractul de finanţare acestuia, în condiţiile legii.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20. </w:t>
      </w:r>
      <w:r>
        <w:rPr>
          <w:rFonts w:ascii="Times New Roman" w:eastAsia="Times New Roman" w:hAnsi="Times New Roman" w:cs="Times New Roman"/>
          <w:sz w:val="24"/>
        </w:rPr>
        <w:t>Solicitantul are obligația de a depune cererea de finanțare la adresa şi până la data limită pentru depunere, stabilite în anunţul de participare, şi îşi asumă riscurile transmiterii documentației, inclusiv forţa majoră. Cererea de finanțare depusă la o altă adresă a autorităţii finanțatoare decât cea stabilită de către aceasta sau, după expirarea datei limită pentru depunere, se anulează.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21.</w:t>
      </w:r>
      <w:r>
        <w:rPr>
          <w:rFonts w:ascii="Times New Roman" w:eastAsia="Times New Roman" w:hAnsi="Times New Roman" w:cs="Times New Roman"/>
          <w:sz w:val="24"/>
        </w:rPr>
        <w:t xml:space="preserve"> Orice solicitant are dreptul de a-şi modifica sau de a-şi retrage cererea de finanțare numai înainte de data limită stabilită pentru depunerea documentației.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22.</w:t>
      </w:r>
      <w:r>
        <w:rPr>
          <w:rFonts w:ascii="Times New Roman" w:eastAsia="Times New Roman" w:hAnsi="Times New Roman" w:cs="Times New Roman"/>
          <w:sz w:val="24"/>
        </w:rPr>
        <w:t xml:space="preserve"> Modificarea cererii de finanțare, după expirarea datei limită pentru depunerea cererilor de finanțare, atrage sancţiunea excluderii solicitantului de la procedura pentru atribuirea contractelor de finanțare.</w:t>
      </w: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shd w:val="clear" w:color="auto" w:fill="FFFF00"/>
        </w:rPr>
      </w:pPr>
    </w:p>
    <w:p w:rsidR="00237C62" w:rsidRDefault="00426A14">
      <w:pPr>
        <w:numPr>
          <w:ilvl w:val="0"/>
          <w:numId w:val="8"/>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Transparență și publicitate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23.</w:t>
      </w:r>
      <w:r>
        <w:rPr>
          <w:rFonts w:ascii="Times New Roman" w:eastAsia="Times New Roman" w:hAnsi="Times New Roman" w:cs="Times New Roman"/>
          <w:sz w:val="24"/>
        </w:rPr>
        <w:t xml:space="preserve"> Autoritatea finanţatoare își va face cunoscută în mod public intenţia de a atribui contracte de finanţare a activităţilor sportive. Anunţul de participare se va publica pe site-ul oficial al Prim</w:t>
      </w:r>
      <w:r w:rsidR="003C171B">
        <w:rPr>
          <w:rFonts w:ascii="Times New Roman" w:eastAsia="Times New Roman" w:hAnsi="Times New Roman" w:cs="Times New Roman"/>
          <w:sz w:val="24"/>
        </w:rPr>
        <w:t>ă</w:t>
      </w:r>
      <w:r>
        <w:rPr>
          <w:rFonts w:ascii="Times New Roman" w:eastAsia="Times New Roman" w:hAnsi="Times New Roman" w:cs="Times New Roman"/>
          <w:sz w:val="24"/>
        </w:rPr>
        <w:t xml:space="preserve">riei municipiului Călărași.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24.</w:t>
      </w:r>
      <w:r>
        <w:rPr>
          <w:rFonts w:ascii="Times New Roman" w:eastAsia="Times New Roman" w:hAnsi="Times New Roman" w:cs="Times New Roman"/>
          <w:sz w:val="24"/>
        </w:rPr>
        <w:t xml:space="preserve"> Autoritatea finanţatoare va afişa pe site-ul oficial al Primăriei municipiului Călărași, anunţul de atribuire a contractului de finanţare ale activităţilor sportive, nu mai târziu de 30 de zile de la data încheierii contractului de finanţare.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25.</w:t>
      </w:r>
      <w:r>
        <w:rPr>
          <w:rFonts w:ascii="Times New Roman" w:eastAsia="Times New Roman" w:hAnsi="Times New Roman" w:cs="Times New Roman"/>
          <w:sz w:val="24"/>
        </w:rPr>
        <w:t xml:space="preserve"> La finalul exerciţiului bugetar, autoritatea finanţatoare va întocmi unui raport cu privire la contractele de finanţare a activităţilor sportive încheiate în cursul anului fiscal, care va cuprinde programele finanţate, beneficiarii şi rezultatele contractului. Raportul va fi publicat pe site-ul oficial al Prim</w:t>
      </w:r>
      <w:r w:rsidR="003C171B">
        <w:rPr>
          <w:rFonts w:ascii="Times New Roman" w:eastAsia="Times New Roman" w:hAnsi="Times New Roman" w:cs="Times New Roman"/>
          <w:sz w:val="24"/>
        </w:rPr>
        <w:t>ă</w:t>
      </w:r>
      <w:r>
        <w:rPr>
          <w:rFonts w:ascii="Times New Roman" w:eastAsia="Times New Roman" w:hAnsi="Times New Roman" w:cs="Times New Roman"/>
          <w:sz w:val="24"/>
        </w:rPr>
        <w:t xml:space="preserve">riei municipiului Călărași. </w:t>
      </w:r>
    </w:p>
    <w:p w:rsidR="00237C62" w:rsidRDefault="00237C62">
      <w:pPr>
        <w:spacing w:after="0" w:line="240" w:lineRule="auto"/>
        <w:jc w:val="both"/>
        <w:rPr>
          <w:rFonts w:ascii="Times New Roman" w:eastAsia="Times New Roman" w:hAnsi="Times New Roman" w:cs="Times New Roman"/>
          <w:sz w:val="24"/>
        </w:rPr>
      </w:pPr>
    </w:p>
    <w:p w:rsidR="00237C62" w:rsidRDefault="00426A14">
      <w:pPr>
        <w:numPr>
          <w:ilvl w:val="0"/>
          <w:numId w:val="9"/>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Data limită pentru depunerea propunerilor de proiecte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26.</w:t>
      </w:r>
      <w:r>
        <w:rPr>
          <w:rFonts w:ascii="Times New Roman" w:eastAsia="Times New Roman" w:hAnsi="Times New Roman" w:cs="Times New Roman"/>
          <w:sz w:val="24"/>
        </w:rPr>
        <w:t xml:space="preserve"> Autoritatea finanţatoare va stabili şi va include în anunţul de participare data limită pentru depunerea cererilor de finanțare.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27.</w:t>
      </w:r>
      <w:r>
        <w:rPr>
          <w:rFonts w:ascii="Times New Roman" w:eastAsia="Times New Roman" w:hAnsi="Times New Roman" w:cs="Times New Roman"/>
          <w:sz w:val="24"/>
        </w:rPr>
        <w:t xml:space="preserve"> În cazul în care, din motive de urgenţă, respectarea termenului prevăzut în anunțul de participare ar cauza prejudicii autorităţii finanţatoare, aceasta are dreptul de a accelera aplicarea procedurii de selecţie de proiecte prin reducerea numărului de zile, dar nu la mai puţin de 15 zile. În acest caz, autoritatea finanţatoare are obligaţia de a include în anunţul de participare motivele reducerii termenului.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28. </w:t>
      </w:r>
      <w:r>
        <w:rPr>
          <w:rFonts w:ascii="Times New Roman" w:eastAsia="Times New Roman" w:hAnsi="Times New Roman" w:cs="Times New Roman"/>
          <w:sz w:val="24"/>
        </w:rPr>
        <w:t>Autoritatea finanţatoare își rezervă dreptul de a prelungi termenul de depunere a cererilor de finanțare, cu condiţia comunicării în scris a noii date limită de depunere a cererilor de finanțare, cu cel puţin 6 zile înainte de expirarea termenului iniţial, către toţi solicitanţii care au primit un exemplar al documentaţiei pentru elaborarea şi prezentarea documentației.</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426A14">
      <w:pPr>
        <w:numPr>
          <w:ilvl w:val="0"/>
          <w:numId w:val="10"/>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Documentația de solicitare a finanțării activităţilor sportive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29.</w:t>
      </w:r>
      <w:r>
        <w:rPr>
          <w:rFonts w:ascii="Times New Roman" w:eastAsia="Times New Roman" w:hAnsi="Times New Roman" w:cs="Times New Roman"/>
          <w:sz w:val="24"/>
        </w:rPr>
        <w:t xml:space="preserve"> Documentația de solicitare a finanțării va cuprinde următoarele documente:</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formularul de cerere de finanţare;</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bugetul de venituri şi cheltuieli al programului;</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dovada existenţei surselor de finanţare proprii sau oferite de terţi:</w:t>
      </w:r>
    </w:p>
    <w:p w:rsidR="00237C62" w:rsidRDefault="00426A14">
      <w:pPr>
        <w:numPr>
          <w:ilvl w:val="0"/>
          <w:numId w:val="11"/>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scrisori de intenţie din partea terţilor;</w:t>
      </w:r>
    </w:p>
    <w:p w:rsidR="00237C62" w:rsidRDefault="00426A14">
      <w:pPr>
        <w:numPr>
          <w:ilvl w:val="0"/>
          <w:numId w:val="11"/>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contracte de finanțare și/sau sponsorizare;</w:t>
      </w:r>
    </w:p>
    <w:p w:rsidR="00237C62" w:rsidRDefault="00426A14">
      <w:pPr>
        <w:numPr>
          <w:ilvl w:val="0"/>
          <w:numId w:val="11"/>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alte forme de sprijin financiar ferm din partea unor terţi;</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declaraţie pe propria răspundere;</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declaraţia de imparţialitate;</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declarația preşedintelui/directorului solicitantului, privind reprezentanții legali ai solicitantului, cu atribuții în derularea programului sportiv ori după caz, împuternicirea de către preşedintele/directorul solicitantului a responsabilului de program sportiv pentru derularea acestuia;</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CV al coordonatorului de program.</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copie de pe certificatul de identitate sportivă;</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copie de pe hotărârea judecătorească de înfiinţare, definitivă şi irevocabilă;</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certificat de înscriere a persoanei juridice fără scop patrimonial în Registru asociațiilor și fundațiilor;</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copii de pe statut şi actul constitutiv, precum şi modificările aduse acestora;</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copii de pe hotărârile judecătoreşti rămase definitive şi irevocabile prin care s-au admis modificări ale statutului şi actului constitutiv;</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copie de pe situaţia financiară pe anul anterior înregistrată la organul fiscal competent, cu excepţia structurilor sportive înfiinţate în anul în curs;</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copie de pe certificatul de înregistrare fiscală;</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copie de pe dovada sediului;</w:t>
      </w:r>
    </w:p>
    <w:p w:rsidR="00237C62" w:rsidRDefault="00426A14">
      <w:pPr>
        <w:numPr>
          <w:ilvl w:val="0"/>
          <w:numId w:val="11"/>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alte documente considerate relevante de către aplicant.</w:t>
      </w:r>
    </w:p>
    <w:p w:rsidR="00237C62" w:rsidRDefault="00237C62">
      <w:pPr>
        <w:spacing w:after="0" w:line="240" w:lineRule="auto"/>
        <w:ind w:left="450"/>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30</w:t>
      </w:r>
      <w:r>
        <w:rPr>
          <w:rFonts w:ascii="Times New Roman" w:eastAsia="Times New Roman" w:hAnsi="Times New Roman" w:cs="Times New Roman"/>
          <w:sz w:val="24"/>
        </w:rPr>
        <w:t xml:space="preserve"> Documentaţia de solicitare a finanţării se va întocmi în limba română și se va depune în două exemplare (original şi copie), precum şi în format electronic la registratura Primăriei municipiului Călărași.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31.</w:t>
      </w:r>
      <w:r>
        <w:rPr>
          <w:rFonts w:ascii="Times New Roman" w:eastAsia="Times New Roman" w:hAnsi="Times New Roman" w:cs="Times New Roman"/>
          <w:sz w:val="24"/>
        </w:rPr>
        <w:t xml:space="preserve"> Documentația are caracter ferm şi obligatoriu din punct de vedere al conţinutului şi trebuie să fie semnată, pe propria răspundere, de către solicitant sau de către o persoană împuternicită legal de acesta. Bugetul rămâne ferm pe toată durata de îndeplinire a contractului de finanţare.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32. </w:t>
      </w:r>
      <w:r>
        <w:rPr>
          <w:rFonts w:ascii="Times New Roman" w:eastAsia="Times New Roman" w:hAnsi="Times New Roman" w:cs="Times New Roman"/>
          <w:sz w:val="24"/>
        </w:rPr>
        <w:t>Solicitantul are obligaţia de a exprima preţul din propunerea financiară în lei.</w:t>
      </w:r>
    </w:p>
    <w:p w:rsidR="00237C62" w:rsidRDefault="00237C62">
      <w:pPr>
        <w:spacing w:after="0" w:line="240" w:lineRule="auto"/>
        <w:jc w:val="both"/>
        <w:rPr>
          <w:rFonts w:ascii="Times New Roman" w:eastAsia="Times New Roman" w:hAnsi="Times New Roman" w:cs="Times New Roman"/>
          <w:sz w:val="24"/>
          <w:shd w:val="clear" w:color="auto" w:fill="FFFF00"/>
        </w:rPr>
      </w:pPr>
    </w:p>
    <w:p w:rsidR="00237C62" w:rsidRDefault="00237C62">
      <w:pPr>
        <w:spacing w:after="0" w:line="240" w:lineRule="auto"/>
        <w:jc w:val="both"/>
        <w:rPr>
          <w:rFonts w:ascii="Times New Roman" w:eastAsia="Times New Roman" w:hAnsi="Times New Roman" w:cs="Times New Roman"/>
          <w:sz w:val="24"/>
          <w:shd w:val="clear" w:color="auto" w:fill="FFFF00"/>
        </w:rPr>
      </w:pPr>
    </w:p>
    <w:p w:rsidR="00237C62" w:rsidRDefault="00426A14">
      <w:pPr>
        <w:numPr>
          <w:ilvl w:val="0"/>
          <w:numId w:val="12"/>
        </w:numPr>
        <w:spacing w:after="0" w:line="240" w:lineRule="auto"/>
        <w:ind w:left="426" w:hanging="426"/>
        <w:jc w:val="both"/>
        <w:rPr>
          <w:rFonts w:ascii="Times New Roman" w:eastAsia="Times New Roman" w:hAnsi="Times New Roman" w:cs="Times New Roman"/>
          <w:b/>
          <w:sz w:val="24"/>
        </w:rPr>
      </w:pPr>
      <w:r>
        <w:rPr>
          <w:rFonts w:ascii="Times New Roman" w:eastAsia="Times New Roman" w:hAnsi="Times New Roman" w:cs="Times New Roman"/>
          <w:b/>
          <w:sz w:val="24"/>
        </w:rPr>
        <w:t>Organizarea și funcționarea comisiei de analiză și evaluare a propunerilor de proiecte</w:t>
      </w:r>
    </w:p>
    <w:p w:rsidR="00237C62" w:rsidRDefault="00237C62">
      <w:pPr>
        <w:spacing w:after="0" w:line="240" w:lineRule="auto"/>
        <w:jc w:val="both"/>
        <w:rPr>
          <w:rFonts w:ascii="Times New Roman" w:eastAsia="Times New Roman" w:hAnsi="Times New Roman" w:cs="Times New Roman"/>
          <w:b/>
          <w:sz w:val="24"/>
          <w:shd w:val="clear" w:color="auto" w:fill="FFFFFF"/>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Art. 33.</w:t>
      </w:r>
      <w:r>
        <w:rPr>
          <w:rFonts w:ascii="Times New Roman" w:eastAsia="Times New Roman" w:hAnsi="Times New Roman" w:cs="Times New Roman"/>
          <w:sz w:val="24"/>
        </w:rPr>
        <w:t xml:space="preserve"> Analiza cererilor de finanțare este efectuată de către o comisie de evaluare și analiză constituită prin dispoziție a Primarului municipiului Călărași.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34.</w:t>
      </w:r>
      <w:r>
        <w:rPr>
          <w:rFonts w:ascii="Times New Roman" w:eastAsia="Times New Roman" w:hAnsi="Times New Roman" w:cs="Times New Roman"/>
          <w:sz w:val="24"/>
        </w:rPr>
        <w:t xml:space="preserve"> Şedinţele comisiei sunt conduse de un preşedinte, ales dintre membrii comisiei prin vot deschis. Preşedintele comisiei va asigura convocarea şi prezenţa membrilor comisiei, în termen de 5 zile de la data comunicării de către secretarul comisiei a problemelor a căror rezolvare este de competenţa comisiei.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35.</w:t>
      </w:r>
      <w:r>
        <w:rPr>
          <w:rFonts w:ascii="Times New Roman" w:eastAsia="Times New Roman" w:hAnsi="Times New Roman" w:cs="Times New Roman"/>
          <w:sz w:val="24"/>
        </w:rPr>
        <w:t xml:space="preserve"> Secretariatul comisiei va prelua cererile de finanțare pe măsura înregistrării lor. Secretarul comisiei nu are drept de vot.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36. </w:t>
      </w:r>
      <w:r>
        <w:rPr>
          <w:rFonts w:ascii="Times New Roman" w:eastAsia="Times New Roman" w:hAnsi="Times New Roman" w:cs="Times New Roman"/>
          <w:sz w:val="24"/>
        </w:rPr>
        <w:t>Fiecare membru al comisiei de analiză și evaluare va semna o declaraţie de imparţialitate.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37. (1)</w:t>
      </w:r>
      <w:r>
        <w:rPr>
          <w:rFonts w:ascii="Times New Roman" w:eastAsia="Times New Roman" w:hAnsi="Times New Roman" w:cs="Times New Roman"/>
          <w:sz w:val="24"/>
        </w:rPr>
        <w:t xml:space="preserve"> Comisia hotărăşte prin votul majorităţii simple a membrilor.</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Decizia comisiei de analiză însoţită de rapoartele de evaluare privind atribuirea contractelor de finanţare va fi înaintată </w:t>
      </w:r>
      <w:r>
        <w:rPr>
          <w:rFonts w:ascii="Times New Roman" w:eastAsia="Times New Roman" w:hAnsi="Times New Roman" w:cs="Times New Roman"/>
          <w:sz w:val="24"/>
          <w:shd w:val="clear" w:color="auto" w:fill="FFFF00"/>
        </w:rPr>
        <w:t>către Direcția Economică din cadrul Prim</w:t>
      </w:r>
      <w:r w:rsidR="003C171B">
        <w:rPr>
          <w:rFonts w:ascii="Times New Roman" w:eastAsia="Times New Roman" w:hAnsi="Times New Roman" w:cs="Times New Roman"/>
          <w:sz w:val="24"/>
          <w:shd w:val="clear" w:color="auto" w:fill="FFFF00"/>
        </w:rPr>
        <w:t>ă</w:t>
      </w:r>
      <w:r>
        <w:rPr>
          <w:rFonts w:ascii="Times New Roman" w:eastAsia="Times New Roman" w:hAnsi="Times New Roman" w:cs="Times New Roman"/>
          <w:sz w:val="24"/>
          <w:shd w:val="clear" w:color="auto" w:fill="FFFF00"/>
        </w:rPr>
        <w:t xml:space="preserve">riei municipiului Calarasi pentru a </w:t>
      </w:r>
      <w:r w:rsidR="003C171B">
        <w:rPr>
          <w:rFonts w:ascii="Times New Roman" w:eastAsia="Times New Roman" w:hAnsi="Times New Roman" w:cs="Times New Roman"/>
          <w:sz w:val="24"/>
          <w:shd w:val="clear" w:color="auto" w:fill="FFFF00"/>
        </w:rPr>
        <w:t>î</w:t>
      </w:r>
      <w:r>
        <w:rPr>
          <w:rFonts w:ascii="Times New Roman" w:eastAsia="Times New Roman" w:hAnsi="Times New Roman" w:cs="Times New Roman"/>
          <w:sz w:val="24"/>
          <w:shd w:val="clear" w:color="auto" w:fill="FFFF00"/>
        </w:rPr>
        <w:t>ncheia contractele de finanțare a activităţilor sportive.</w:t>
      </w:r>
    </w:p>
    <w:p w:rsidR="00237C62" w:rsidRDefault="00237C62">
      <w:pPr>
        <w:spacing w:after="0" w:line="240" w:lineRule="auto"/>
        <w:jc w:val="both"/>
        <w:rPr>
          <w:rFonts w:ascii="Times New Roman" w:eastAsia="Times New Roman" w:hAnsi="Times New Roman" w:cs="Times New Roman"/>
          <w:sz w:val="24"/>
        </w:rPr>
      </w:pPr>
    </w:p>
    <w:p w:rsidR="00237C62" w:rsidRDefault="00426A14">
      <w:pPr>
        <w:numPr>
          <w:ilvl w:val="0"/>
          <w:numId w:val="13"/>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Procedura evaluării şi selecţionării cererilor de finanţare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38.</w:t>
      </w:r>
      <w:r>
        <w:rPr>
          <w:rFonts w:ascii="Times New Roman" w:eastAsia="Times New Roman" w:hAnsi="Times New Roman" w:cs="Times New Roman"/>
          <w:sz w:val="24"/>
        </w:rPr>
        <w:t xml:space="preserve"> Cererile de finanţare pentru programele sportive depuse spre a fi selectate trebuie să urmărească următoarele:</w:t>
      </w:r>
    </w:p>
    <w:p w:rsidR="00237C62" w:rsidRDefault="00426A14">
      <w:pPr>
        <w:numPr>
          <w:ilvl w:val="0"/>
          <w:numId w:val="14"/>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se înscriu în programele sportive de utilitate publică, aşa cum sunt ele definite în prezentul regulament de finanţare;</w:t>
      </w:r>
    </w:p>
    <w:p w:rsidR="00237C62" w:rsidRDefault="00426A14">
      <w:pPr>
        <w:numPr>
          <w:ilvl w:val="0"/>
          <w:numId w:val="14"/>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sunt de interes public local și se înscriu în strategia locală pentru sport, urmărind:</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promovarea și dezvoltarea activității sportive de performanță ori recreative;</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asigurarea condițiilor organizatorice și materiale pentru practicarea jocurilor sportive/ disciplinelor individuale la nivel de performanță sau nivel recreativ;</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îmbunătățirea nivelului de performanță al sportivilor juniori și seniori din structurile sportive locale;</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asigurarea creșterii din rândul tinerilor a unor viitori sportivi de performanță pe raza unității administrativ-teritoriale a municipiului Călărași, respectiv atragerea unui număr cât mai mare de practicanți din rândul populației din municipiului Călărași;</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creşterea accesului cetăţenilor la activități sportive;</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organizarea unor evenimente sportive de anvergura;</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dezvoltarea cooperării sportive internaţionale;</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promovarea valorilor sportive locale în circuitul naţional, regional şi internaţional; </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promovarea imaginii Municipiului Călărași/Consiliului Local al municipiului Călărași în plan național și internațional;</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sunt depuse de solicitanți eligibili;</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asigură contribuţia financiară de minimum 10% din valoarea totală a finanţării;</w:t>
      </w:r>
    </w:p>
    <w:p w:rsidR="00237C62" w:rsidRDefault="00426A14">
      <w:pPr>
        <w:numPr>
          <w:ilvl w:val="0"/>
          <w:numId w:val="14"/>
        </w:numPr>
        <w:spacing w:after="0" w:line="240" w:lineRule="auto"/>
        <w:ind w:left="810" w:hanging="360"/>
        <w:jc w:val="both"/>
        <w:rPr>
          <w:rFonts w:ascii="Times New Roman" w:eastAsia="Times New Roman" w:hAnsi="Times New Roman" w:cs="Times New Roman"/>
          <w:sz w:val="24"/>
        </w:rPr>
      </w:pPr>
      <w:r>
        <w:rPr>
          <w:rFonts w:ascii="Times New Roman" w:eastAsia="Times New Roman" w:hAnsi="Times New Roman" w:cs="Times New Roman"/>
          <w:sz w:val="24"/>
        </w:rPr>
        <w:t>respectă prevederile legale în vigoare cu privire la normele de cheltuieli în domeniul activităţii de sport, adaptate şi stabilite la nivelul municipiului Călărași prin prezentul regulament;</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39.</w:t>
      </w:r>
      <w:r>
        <w:rPr>
          <w:rFonts w:ascii="Times New Roman" w:eastAsia="Times New Roman" w:hAnsi="Times New Roman" w:cs="Times New Roman"/>
          <w:sz w:val="24"/>
        </w:rPr>
        <w:t xml:space="preserve"> Documentaţia de solicitare a finanţării va fi analizată de către membrii comisiei de analiză și evaluare a programelor, în termenul stabilit prin anunţul de participare şi va fi notată potrivit următoarelor criterii de evaluare:</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b/>
          <w:sz w:val="24"/>
          <w:u w:val="single"/>
          <w:shd w:val="clear" w:color="auto" w:fill="FFFFFF"/>
        </w:rPr>
      </w:pPr>
      <w:r w:rsidRPr="003C171B">
        <w:rPr>
          <w:rFonts w:ascii="Times New Roman" w:eastAsia="Times New Roman" w:hAnsi="Times New Roman" w:cs="Times New Roman"/>
          <w:b/>
          <w:sz w:val="24"/>
          <w:shd w:val="clear" w:color="auto" w:fill="FFFFFF"/>
        </w:rPr>
        <w:t xml:space="preserve">I. </w:t>
      </w:r>
      <w:r>
        <w:rPr>
          <w:rFonts w:ascii="Times New Roman" w:eastAsia="Times New Roman" w:hAnsi="Times New Roman" w:cs="Times New Roman"/>
          <w:b/>
          <w:color w:val="000000"/>
          <w:sz w:val="24"/>
        </w:rPr>
        <w:t xml:space="preserve">Programul </w:t>
      </w:r>
      <w:r>
        <w:rPr>
          <w:rFonts w:ascii="Times New Roman" w:eastAsia="Times New Roman" w:hAnsi="Times New Roman" w:cs="Times New Roman"/>
          <w:b/>
          <w:i/>
          <w:color w:val="000000"/>
          <w:sz w:val="24"/>
        </w:rPr>
        <w:t>„Promovarea sportului de performanţă"</w:t>
      </w:r>
    </w:p>
    <w:tbl>
      <w:tblPr>
        <w:tblW w:w="0" w:type="auto"/>
        <w:tblInd w:w="108" w:type="dxa"/>
        <w:tblCellMar>
          <w:left w:w="10" w:type="dxa"/>
          <w:right w:w="10" w:type="dxa"/>
        </w:tblCellMar>
        <w:tblLook w:val="0000" w:firstRow="0" w:lastRow="0" w:firstColumn="0" w:lastColumn="0" w:noHBand="0" w:noVBand="0"/>
      </w:tblPr>
      <w:tblGrid>
        <w:gridCol w:w="7630"/>
        <w:gridCol w:w="1550"/>
      </w:tblGrid>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center"/>
            </w:pPr>
            <w:r>
              <w:rPr>
                <w:rFonts w:ascii="Times New Roman" w:eastAsia="Times New Roman" w:hAnsi="Times New Roman" w:cs="Times New Roman"/>
                <w:b/>
                <w:sz w:val="24"/>
              </w:rPr>
              <w:t>Criterii de evaluare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center"/>
            </w:pPr>
            <w:r>
              <w:rPr>
                <w:rFonts w:ascii="Times New Roman" w:eastAsia="Times New Roman" w:hAnsi="Times New Roman" w:cs="Times New Roman"/>
                <w:b/>
                <w:sz w:val="24"/>
              </w:rPr>
              <w:t>Punctaj</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1. </w:t>
            </w:r>
            <w:r>
              <w:rPr>
                <w:rFonts w:ascii="Times New Roman" w:eastAsia="Times New Roman" w:hAnsi="Times New Roman" w:cs="Times New Roman"/>
                <w:b/>
                <w:sz w:val="24"/>
              </w:rPr>
              <w:t>Anvergura proiectului</w:t>
            </w:r>
            <w:r>
              <w:rPr>
                <w:rFonts w:ascii="Times New Roman" w:eastAsia="Times New Roman" w:hAnsi="Times New Roman" w:cs="Times New Roman"/>
                <w:sz w:val="24"/>
              </w:rPr>
              <w:t>, după cum urmează: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25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1.1. Pentru participarea în competițiile oficiale la nivelul diviziei superioare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25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1.2 Pentru participarea în competițiile oficiale la nivelul diviziei medii</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1.3 Pentru participarea în competițiile oficiale la nivelul diviziei inferioare</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2. </w:t>
            </w:r>
            <w:r>
              <w:rPr>
                <w:rFonts w:ascii="Times New Roman" w:eastAsia="Times New Roman" w:hAnsi="Times New Roman" w:cs="Times New Roman"/>
                <w:b/>
                <w:sz w:val="24"/>
              </w:rPr>
              <w:t>Relevanța proiectului pentru contextul sportiv</w:t>
            </w:r>
            <w:r>
              <w:rPr>
                <w:rFonts w:ascii="Times New Roman" w:eastAsia="Times New Roman" w:hAnsi="Times New Roman" w:cs="Times New Roman"/>
                <w:sz w:val="24"/>
              </w:rPr>
              <w:t>, după cum urmează: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20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2.1 Pentru reprezentare echipă la nivel național</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20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2.2 Pentru reprezentare echipă la nivel interjudețean/judetean</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2.3 Pentru reprezentare echipă la nivel</w:t>
            </w:r>
            <w:r>
              <w:rPr>
                <w:rFonts w:ascii="Times New Roman" w:eastAsia="Times New Roman" w:hAnsi="Times New Roman" w:cs="Times New Roman"/>
                <w:color w:val="C0504D"/>
                <w:sz w:val="24"/>
              </w:rPr>
              <w:t xml:space="preserve"> </w:t>
            </w:r>
            <w:r>
              <w:rPr>
                <w:rFonts w:ascii="Times New Roman" w:eastAsia="Times New Roman" w:hAnsi="Times New Roman" w:cs="Times New Roman"/>
                <w:sz w:val="24"/>
              </w:rPr>
              <w:t>local</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3. </w:t>
            </w:r>
            <w:r>
              <w:rPr>
                <w:rFonts w:ascii="Times New Roman" w:eastAsia="Times New Roman" w:hAnsi="Times New Roman" w:cs="Times New Roman"/>
                <w:b/>
                <w:sz w:val="24"/>
              </w:rPr>
              <w:t>Numărul sportivilor selecționați în loturile naționale respective</w:t>
            </w:r>
            <w:r>
              <w:rPr>
                <w:rFonts w:ascii="Times New Roman" w:eastAsia="Times New Roman" w:hAnsi="Times New Roman" w:cs="Times New Roman"/>
                <w:sz w:val="24"/>
              </w:rPr>
              <w:t xml:space="preserve">, după cum urmează: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10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3.1. Sportivi selecționați atât la seniori cât și la juniori</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3.2 Sportivi selecționați la seniori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8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3.2 Sportivi selecționați la juniori</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4</w:t>
            </w:r>
            <w:r>
              <w:rPr>
                <w:rFonts w:ascii="Times New Roman" w:eastAsia="Times New Roman" w:hAnsi="Times New Roman" w:cs="Times New Roman"/>
                <w:b/>
                <w:sz w:val="24"/>
              </w:rPr>
              <w:t>. Fezabilitatea proiectului</w:t>
            </w:r>
            <w:r>
              <w:rPr>
                <w:rFonts w:ascii="Times New Roman" w:eastAsia="Times New Roman" w:hAnsi="Times New Roman" w:cs="Times New Roman"/>
                <w:sz w:val="24"/>
              </w:rPr>
              <w:t xml:space="preserve">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5. </w:t>
            </w:r>
            <w:r>
              <w:rPr>
                <w:rFonts w:ascii="Times New Roman" w:eastAsia="Times New Roman" w:hAnsi="Times New Roman" w:cs="Times New Roman"/>
                <w:b/>
                <w:sz w:val="24"/>
              </w:rPr>
              <w:t>Bugetul</w:t>
            </w:r>
            <w:r>
              <w:rPr>
                <w:rFonts w:ascii="Times New Roman" w:eastAsia="Times New Roman" w:hAnsi="Times New Roman" w:cs="Times New Roman"/>
                <w:sz w:val="24"/>
              </w:rPr>
              <w:t>, după cum urmează (=5.1+5.2):</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20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5.1 Cheltuielile propuse reflectă în mod real valoare/cost</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 xml:space="preserve">5 puncte </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lastRenderedPageBreak/>
              <w:t xml:space="preserve">               5.2 Cuantumul contribuției proprii</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15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  peste 50%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- 16% - 50%</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8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- 10% - 15%</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6. A. </w:t>
            </w:r>
            <w:r>
              <w:rPr>
                <w:rFonts w:ascii="Times New Roman" w:eastAsia="Times New Roman" w:hAnsi="Times New Roman" w:cs="Times New Roman"/>
                <w:b/>
                <w:sz w:val="24"/>
              </w:rPr>
              <w:t xml:space="preserve">Impactul asupra grupurilor țintă și beneficiarilor </w:t>
            </w:r>
            <w:r>
              <w:rPr>
                <w:rFonts w:ascii="Times New Roman" w:eastAsia="Times New Roman" w:hAnsi="Times New Roman" w:cs="Times New Roman"/>
                <w:sz w:val="24"/>
              </w:rPr>
              <w:t>(=6.A+6.B+6.C):</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20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6.A.1 Experiență în competiții oficiale la nivel național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10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6.A.2 Experiență în competiții oficiale la nivel judetean/local</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B. </w:t>
            </w:r>
            <w:r>
              <w:rPr>
                <w:rFonts w:ascii="Times New Roman" w:eastAsia="Times New Roman" w:hAnsi="Times New Roman" w:cs="Times New Roman"/>
                <w:b/>
                <w:sz w:val="24"/>
              </w:rPr>
              <w:t>Impactul asupra grupurilor țintă</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6.B.1. sub sau egal cu 100  număr de sportivi participanți </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2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6.B.2. peste 100 număr de sportivi participanți</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C. </w:t>
            </w:r>
            <w:r>
              <w:rPr>
                <w:rFonts w:ascii="Times New Roman" w:eastAsia="Times New Roman" w:hAnsi="Times New Roman" w:cs="Times New Roman"/>
                <w:b/>
                <w:sz w:val="24"/>
              </w:rPr>
              <w:t>Impactul direct asupra beneficiarilor indirecți</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5 puncte</w:t>
            </w:r>
          </w:p>
        </w:tc>
      </w:tr>
      <w:tr w:rsidR="00237C62">
        <w:trPr>
          <w:trHeight w:val="1"/>
        </w:trPr>
        <w:tc>
          <w:tcPr>
            <w:tcW w:w="77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TOTAL</w:t>
            </w:r>
          </w:p>
        </w:tc>
        <w:tc>
          <w:tcPr>
            <w:tcW w:w="156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100 puncte</w:t>
            </w:r>
          </w:p>
        </w:tc>
      </w:tr>
    </w:tbl>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sz w:val="24"/>
        </w:rPr>
        <w:t xml:space="preserve">II. Programul </w:t>
      </w:r>
      <w:r>
        <w:rPr>
          <w:rFonts w:ascii="Times New Roman" w:eastAsia="Times New Roman" w:hAnsi="Times New Roman" w:cs="Times New Roman"/>
          <w:b/>
          <w:i/>
          <w:sz w:val="24"/>
        </w:rPr>
        <w:t>„Sportul pentru toţi"</w:t>
      </w:r>
    </w:p>
    <w:tbl>
      <w:tblPr>
        <w:tblW w:w="0" w:type="auto"/>
        <w:tblInd w:w="108" w:type="dxa"/>
        <w:tblCellMar>
          <w:left w:w="10" w:type="dxa"/>
          <w:right w:w="10" w:type="dxa"/>
        </w:tblCellMar>
        <w:tblLook w:val="0000" w:firstRow="0" w:lastRow="0" w:firstColumn="0" w:lastColumn="0" w:noHBand="0" w:noVBand="0"/>
      </w:tblPr>
      <w:tblGrid>
        <w:gridCol w:w="7581"/>
        <w:gridCol w:w="1599"/>
      </w:tblGrid>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center"/>
            </w:pPr>
            <w:r>
              <w:rPr>
                <w:rFonts w:ascii="Times New Roman" w:eastAsia="Times New Roman" w:hAnsi="Times New Roman" w:cs="Times New Roman"/>
                <w:b/>
                <w:sz w:val="24"/>
              </w:rPr>
              <w:t>Criterii de evaluare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center"/>
            </w:pPr>
            <w:r>
              <w:rPr>
                <w:rFonts w:ascii="Times New Roman" w:eastAsia="Times New Roman" w:hAnsi="Times New Roman" w:cs="Times New Roman"/>
                <w:b/>
                <w:sz w:val="24"/>
              </w:rPr>
              <w:t>Punctaj</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1. </w:t>
            </w:r>
            <w:r>
              <w:rPr>
                <w:rFonts w:ascii="Times New Roman" w:eastAsia="Times New Roman" w:hAnsi="Times New Roman" w:cs="Times New Roman"/>
                <w:b/>
                <w:sz w:val="24"/>
              </w:rPr>
              <w:t>Anvergura proiectului</w:t>
            </w:r>
            <w:r>
              <w:rPr>
                <w:rFonts w:ascii="Times New Roman" w:eastAsia="Times New Roman" w:hAnsi="Times New Roman" w:cs="Times New Roman"/>
                <w:sz w:val="24"/>
              </w:rPr>
              <w:t>, după cum urmează:</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30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1.1. Pentru participarea în competițiile naționale intercluburi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30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1.2 Pentru participarea în competiții la nivel interjudețean/judetean</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20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1.3. Pentru participarea în competițiile la nivel</w:t>
            </w:r>
            <w:r>
              <w:rPr>
                <w:rFonts w:ascii="Times New Roman" w:eastAsia="Times New Roman" w:hAnsi="Times New Roman" w:cs="Times New Roman"/>
                <w:color w:val="C0504D"/>
                <w:sz w:val="24"/>
              </w:rPr>
              <w:t xml:space="preserve"> </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local</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2. </w:t>
            </w:r>
            <w:r>
              <w:rPr>
                <w:rFonts w:ascii="Times New Roman" w:eastAsia="Times New Roman" w:hAnsi="Times New Roman" w:cs="Times New Roman"/>
                <w:b/>
                <w:sz w:val="24"/>
              </w:rPr>
              <w:t>Relevanța proiectului pentru contextul sportiv</w:t>
            </w:r>
            <w:r>
              <w:rPr>
                <w:rFonts w:ascii="Times New Roman" w:eastAsia="Times New Roman" w:hAnsi="Times New Roman" w:cs="Times New Roman"/>
                <w:sz w:val="24"/>
              </w:rPr>
              <w:t>, după cum urmează:</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2.1 Cu cel puțin două centre</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2.2 Cu un singur centru</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3. </w:t>
            </w:r>
            <w:r>
              <w:rPr>
                <w:rFonts w:ascii="Times New Roman" w:eastAsia="Times New Roman" w:hAnsi="Times New Roman" w:cs="Times New Roman"/>
                <w:b/>
                <w:sz w:val="24"/>
              </w:rPr>
              <w:t>Numărul sportivilor participanți</w:t>
            </w:r>
            <w:r>
              <w:rPr>
                <w:rFonts w:ascii="Times New Roman" w:eastAsia="Times New Roman" w:hAnsi="Times New Roman" w:cs="Times New Roman"/>
                <w:sz w:val="24"/>
              </w:rPr>
              <w:t>, după cum urmează:</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20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3.1. Peste 150 de sportivi participanți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20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3.2 Peste 50 de sportivi participanți</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3.3 Sub 50 de sportivi participanți</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4</w:t>
            </w:r>
            <w:r>
              <w:rPr>
                <w:rFonts w:ascii="Times New Roman" w:eastAsia="Times New Roman" w:hAnsi="Times New Roman" w:cs="Times New Roman"/>
                <w:b/>
                <w:sz w:val="24"/>
              </w:rPr>
              <w:t>. Fezabilitatea proiectului</w:t>
            </w:r>
            <w:r>
              <w:rPr>
                <w:rFonts w:ascii="Times New Roman" w:eastAsia="Times New Roman" w:hAnsi="Times New Roman" w:cs="Times New Roman"/>
                <w:sz w:val="24"/>
              </w:rPr>
              <w:t xml:space="preserve">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lastRenderedPageBreak/>
              <w:t xml:space="preserve">5. </w:t>
            </w:r>
            <w:r>
              <w:rPr>
                <w:rFonts w:ascii="Times New Roman" w:eastAsia="Times New Roman" w:hAnsi="Times New Roman" w:cs="Times New Roman"/>
                <w:b/>
                <w:sz w:val="24"/>
              </w:rPr>
              <w:t>Bugetul</w:t>
            </w:r>
            <w:r>
              <w:rPr>
                <w:rFonts w:ascii="Times New Roman" w:eastAsia="Times New Roman" w:hAnsi="Times New Roman" w:cs="Times New Roman"/>
                <w:sz w:val="24"/>
              </w:rPr>
              <w:t xml:space="preserve">, după cum urmează (=5.1+5.2):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5.1 Cheltuielile propuse reflectă în mod real valoare/cost</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 xml:space="preserve">2,5 puncte </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5.2 Cuantumul contribuției proprii</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7,5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  peste 50%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7,5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- 16% - 50%</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5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- 10% - 15%</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1 punct</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6. A. </w:t>
            </w:r>
            <w:r>
              <w:rPr>
                <w:rFonts w:ascii="Times New Roman" w:eastAsia="Times New Roman" w:hAnsi="Times New Roman" w:cs="Times New Roman"/>
                <w:b/>
                <w:sz w:val="24"/>
              </w:rPr>
              <w:t>Impactul asupra grupurilor țintă și beneficiarilor</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20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6.A.1 Experiență în competiții oficiale la nivel național </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6.A.2 Experiență în competiții oficiale la nivel judetean/local</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5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sz w:val="24"/>
              </w:rPr>
              <w:t xml:space="preserve">      B. </w:t>
            </w:r>
            <w:r>
              <w:rPr>
                <w:rFonts w:ascii="Times New Roman" w:eastAsia="Times New Roman" w:hAnsi="Times New Roman" w:cs="Times New Roman"/>
                <w:b/>
                <w:sz w:val="24"/>
              </w:rPr>
              <w:t>Impactul direct asupra beneficiarilor indirecți</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10 puncte</w:t>
            </w:r>
          </w:p>
        </w:tc>
      </w:tr>
      <w:tr w:rsidR="00237C62">
        <w:trPr>
          <w:trHeight w:val="1"/>
        </w:trPr>
        <w:tc>
          <w:tcPr>
            <w:tcW w:w="7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rPr>
              <w:t>TOTAL</w:t>
            </w:r>
          </w:p>
        </w:tc>
        <w:tc>
          <w:tcPr>
            <w:tcW w:w="161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237C62" w:rsidRDefault="00426A14">
            <w:pPr>
              <w:jc w:val="both"/>
            </w:pPr>
            <w:r>
              <w:rPr>
                <w:rFonts w:ascii="Times New Roman" w:eastAsia="Times New Roman" w:hAnsi="Times New Roman" w:cs="Times New Roman"/>
                <w:b/>
                <w:sz w:val="24"/>
                <w:shd w:val="clear" w:color="auto" w:fill="00FFFF"/>
              </w:rPr>
              <w:t>100 puncte</w:t>
            </w:r>
          </w:p>
        </w:tc>
      </w:tr>
    </w:tbl>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40.</w:t>
      </w:r>
      <w:r>
        <w:rPr>
          <w:rFonts w:ascii="Times New Roman" w:eastAsia="Times New Roman" w:hAnsi="Times New Roman" w:cs="Times New Roman"/>
          <w:sz w:val="24"/>
        </w:rPr>
        <w:t xml:space="preserve"> În urma sesiunii de finanţare se va întocmi un raport cu rezultatele acesteia, raport care va fi semnat de către membrii comisiei.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41.</w:t>
      </w:r>
      <w:r>
        <w:rPr>
          <w:rFonts w:ascii="Times New Roman" w:eastAsia="Times New Roman" w:hAnsi="Times New Roman" w:cs="Times New Roman"/>
          <w:sz w:val="24"/>
        </w:rPr>
        <w:t xml:space="preserve"> Afişarea rezultatelor se face în maximum 3 zile lucrătoare de la data desfăşurării sesiunii de analiză a cererilor de finanţare, la sediul Primăriei municipiului Călărași şi pe site-ul acesteia. În termen de 5 zile de la data încheierii selecţiei, secretarul comisiei comunică în scris aplicanţilor, rezultatul selecţiei, precum şi fondurile propuse a fi alocate.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Art. 42.</w:t>
      </w:r>
      <w:r>
        <w:rPr>
          <w:rFonts w:ascii="Times New Roman" w:eastAsia="Times New Roman" w:hAnsi="Times New Roman" w:cs="Times New Roman"/>
          <w:sz w:val="24"/>
        </w:rPr>
        <w:t>Rezultatele procedurii de selecție pot fi contestate în termen de 2 zile lucrătoare de la data afişării. Contestaţiile se vor depune la sediul Primăriei municipiului Călărași situat în Călărași, str. București, nr. 140 A.</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43.</w:t>
      </w:r>
      <w:r>
        <w:rPr>
          <w:rFonts w:ascii="Times New Roman" w:eastAsia="Times New Roman" w:hAnsi="Times New Roman" w:cs="Times New Roman"/>
          <w:sz w:val="24"/>
        </w:rPr>
        <w:t xml:space="preserve"> Analiza contestaţiilor se efectuează de către comisia de contestaţii, constituită în acest scop prin dispoziția Primarului municipiului Călărași al Municipiului Călărași, iar raportul se înainteaz</w:t>
      </w:r>
      <w:r w:rsidR="003C171B">
        <w:rPr>
          <w:rFonts w:ascii="Times New Roman" w:eastAsia="Times New Roman" w:hAnsi="Times New Roman" w:cs="Times New Roman"/>
          <w:sz w:val="24"/>
        </w:rPr>
        <w:t>ă</w:t>
      </w:r>
      <w:r>
        <w:rPr>
          <w:rFonts w:ascii="Times New Roman" w:eastAsia="Times New Roman" w:hAnsi="Times New Roman" w:cs="Times New Roman"/>
          <w:sz w:val="24"/>
        </w:rPr>
        <w:t xml:space="preserve"> spre aprobare comisiei de analiză şi evaluare.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44.</w:t>
      </w:r>
      <w:r>
        <w:rPr>
          <w:rFonts w:ascii="Times New Roman" w:eastAsia="Times New Roman" w:hAnsi="Times New Roman" w:cs="Times New Roman"/>
          <w:sz w:val="24"/>
        </w:rPr>
        <w:t xml:space="preserve"> Răspunsul la contestaţii se transmite pe email şi ulterior prin poştă contestatarilor, în termen de 2 zile lucrătoare, de la data depunerii;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shd w:val="clear" w:color="auto" w:fill="FFFFFF"/>
        </w:rPr>
        <w:t xml:space="preserve">Art. 45. </w:t>
      </w:r>
      <w:r>
        <w:rPr>
          <w:rFonts w:ascii="Times New Roman" w:eastAsia="Times New Roman" w:hAnsi="Times New Roman" w:cs="Times New Roman"/>
          <w:sz w:val="24"/>
        </w:rPr>
        <w:t xml:space="preserve">Comisia de evaluare înaintează procesul verbal de evaluare şi selecţie a proiectelor câştigătoare Direcției Economice pentru încheierea contractelor de finanţare, conform legislaţiei în vigoare. </w:t>
      </w:r>
    </w:p>
    <w:p w:rsidR="00237C62" w:rsidRDefault="00237C62">
      <w:pPr>
        <w:spacing w:after="0" w:line="240" w:lineRule="auto"/>
        <w:jc w:val="both"/>
        <w:rPr>
          <w:rFonts w:ascii="Times New Roman" w:eastAsia="Times New Roman" w:hAnsi="Times New Roman" w:cs="Times New Roman"/>
          <w:sz w:val="24"/>
        </w:rPr>
      </w:pPr>
    </w:p>
    <w:p w:rsidR="00237C62" w:rsidRDefault="00426A14">
      <w:pPr>
        <w:numPr>
          <w:ilvl w:val="0"/>
          <w:numId w:val="15"/>
        </w:numPr>
        <w:spacing w:after="0" w:line="240" w:lineRule="auto"/>
        <w:ind w:left="720" w:hanging="360"/>
        <w:jc w:val="both"/>
        <w:rPr>
          <w:rFonts w:ascii="Times New Roman" w:eastAsia="Times New Roman" w:hAnsi="Times New Roman" w:cs="Times New Roman"/>
          <w:b/>
          <w:sz w:val="24"/>
        </w:rPr>
      </w:pPr>
      <w:r>
        <w:rPr>
          <w:rFonts w:ascii="Times New Roman" w:eastAsia="Times New Roman" w:hAnsi="Times New Roman" w:cs="Times New Roman"/>
          <w:b/>
          <w:sz w:val="24"/>
        </w:rPr>
        <w:t>Date limită de desfăşurare programelor sportive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46.</w:t>
      </w:r>
      <w:r>
        <w:rPr>
          <w:rFonts w:ascii="Times New Roman" w:eastAsia="Times New Roman" w:hAnsi="Times New Roman" w:cs="Times New Roman"/>
          <w:sz w:val="24"/>
        </w:rPr>
        <w:t xml:space="preserve"> Finanţarea programelor sportive se aprobă pentru activităţile derulate în intervalul cuprins între data semnării contractului de finanţare şi data de 31 decembrie. În cazul jocurilor sportive la care sezonul competi</w:t>
      </w:r>
      <w:r w:rsidR="003C171B">
        <w:rPr>
          <w:rFonts w:ascii="Times New Roman" w:eastAsia="Times New Roman" w:hAnsi="Times New Roman" w:cs="Times New Roman"/>
          <w:sz w:val="24"/>
        </w:rPr>
        <w:t>ț</w:t>
      </w:r>
      <w:r>
        <w:rPr>
          <w:rFonts w:ascii="Times New Roman" w:eastAsia="Times New Roman" w:hAnsi="Times New Roman" w:cs="Times New Roman"/>
          <w:sz w:val="24"/>
        </w:rPr>
        <w:t>ional se desfăşoară pe perioada a doi ani calendaristici/fiscali, este acceptată finanţarea pentru întreg sezonul sau mai multe sezoane, defalcată în perioade distincte: până la 31 decembrie şi începând cu 1 ianuarie.</w:t>
      </w:r>
    </w:p>
    <w:p w:rsidR="00237C62" w:rsidRDefault="00237C62">
      <w:pPr>
        <w:tabs>
          <w:tab w:val="left" w:pos="851"/>
        </w:tabs>
        <w:spacing w:after="0" w:line="240" w:lineRule="auto"/>
        <w:ind w:left="101"/>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Cofinanțare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47.</w:t>
      </w:r>
      <w:r>
        <w:rPr>
          <w:rFonts w:ascii="Times New Roman" w:eastAsia="Times New Roman" w:hAnsi="Times New Roman" w:cs="Times New Roman"/>
          <w:sz w:val="24"/>
        </w:rPr>
        <w:t xml:space="preserve"> Municipiului Călărași acordă finanţări pentru programe sportive în limita creditelor bugetare alocate cu această destinaţie. Orice finanţare nu poate depăşi 90% din bugetul total al </w:t>
      </w:r>
      <w:r>
        <w:rPr>
          <w:rFonts w:ascii="Times New Roman" w:eastAsia="Times New Roman" w:hAnsi="Times New Roman" w:cs="Times New Roman"/>
          <w:sz w:val="24"/>
        </w:rPr>
        <w:lastRenderedPageBreak/>
        <w:t>programului sportiv. Diferenţa se acoperă din resursele proprii ale solicitantului sau ale partenerilor sau din alte surse. Solicitanţii şi/sau partenerii asigură contribuţia minimă de 10% din costul total al programului sportiv propus spre finanţare sub forma contribuţiei în numerar şi/sau natură. Aportul în natură se cuantifică prin documente justificative.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48.</w:t>
      </w:r>
      <w:r>
        <w:rPr>
          <w:rFonts w:ascii="Times New Roman" w:eastAsia="Times New Roman" w:hAnsi="Times New Roman" w:cs="Times New Roman"/>
          <w:sz w:val="24"/>
        </w:rPr>
        <w:t xml:space="preserve"> Cofinanţarea din surse atrase se poate constitui din sponsorizări, parteneriate, alte finanţări, etc., pentru care beneficiarul va încheia contracte în condiţiile legii. Sursele de finanţare proprii sau atrase ale beneficiarului finanţării pot fi în numerar şi/sau în natură.</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 IV. ÎNCHEIEREA CONTRACTULUI DE FINANȚARE</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49.</w:t>
      </w:r>
      <w:r>
        <w:rPr>
          <w:rFonts w:ascii="Times New Roman" w:eastAsia="Times New Roman" w:hAnsi="Times New Roman" w:cs="Times New Roman"/>
          <w:sz w:val="24"/>
        </w:rPr>
        <w:t xml:space="preserve"> Finanţarea se va face pe bază de contract de finanțare între autoritatea finanţatoare şi solicitantul selectat, în urma selecț</w:t>
      </w:r>
      <w:r w:rsidR="003C171B">
        <w:rPr>
          <w:rFonts w:ascii="Times New Roman" w:eastAsia="Times New Roman" w:hAnsi="Times New Roman" w:cs="Times New Roman"/>
          <w:sz w:val="24"/>
        </w:rPr>
        <w:t>i</w:t>
      </w:r>
      <w:r>
        <w:rPr>
          <w:rFonts w:ascii="Times New Roman" w:eastAsia="Times New Roman" w:hAnsi="Times New Roman" w:cs="Times New Roman"/>
          <w:sz w:val="24"/>
        </w:rPr>
        <w:t>ei cererilor de finanțare, respectiv după încheierea contractului de finanțare.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50.</w:t>
      </w:r>
      <w:r>
        <w:rPr>
          <w:rFonts w:ascii="Times New Roman" w:eastAsia="Times New Roman" w:hAnsi="Times New Roman" w:cs="Times New Roman"/>
          <w:sz w:val="24"/>
        </w:rPr>
        <w:t xml:space="preserve"> Contractul de finanțare se încheie între Municipiul Călărași şi solicitantul selecţionat, în termen de maxim 20 de zile de la data comunicării rezultatului selecției.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51.</w:t>
      </w:r>
      <w:r>
        <w:rPr>
          <w:rFonts w:ascii="Times New Roman" w:eastAsia="Times New Roman" w:hAnsi="Times New Roman" w:cs="Times New Roman"/>
          <w:sz w:val="24"/>
        </w:rPr>
        <w:t xml:space="preserve"> La contractul de finanțare se vor anexa formularul de solicitare a finanţării precum si bugetul de venituri şi cheltuieli al programului sportiv.</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w:t>
      </w:r>
      <w:r w:rsidR="003C171B">
        <w:rPr>
          <w:rFonts w:ascii="Times New Roman" w:eastAsia="Times New Roman" w:hAnsi="Times New Roman" w:cs="Times New Roman"/>
          <w:b/>
          <w:sz w:val="24"/>
        </w:rPr>
        <w:t xml:space="preserve"> </w:t>
      </w:r>
      <w:r>
        <w:rPr>
          <w:rFonts w:ascii="Times New Roman" w:eastAsia="Times New Roman" w:hAnsi="Times New Roman" w:cs="Times New Roman"/>
          <w:b/>
          <w:sz w:val="24"/>
        </w:rPr>
        <w:t>V. PROCEDURA PRIVIND DERULAREA CONTRACTULUI DE FINANȚARE</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52. (1)</w:t>
      </w:r>
      <w:r>
        <w:rPr>
          <w:rFonts w:ascii="Times New Roman" w:eastAsia="Times New Roman" w:hAnsi="Times New Roman" w:cs="Times New Roman"/>
          <w:sz w:val="24"/>
        </w:rPr>
        <w:t xml:space="preserve"> Cheltuielile eligibile vor putea fi finanţate în baza contractului de finanțare numai în m</w:t>
      </w:r>
      <w:r w:rsidR="003C171B">
        <w:rPr>
          <w:rFonts w:ascii="Times New Roman" w:eastAsia="Times New Roman" w:hAnsi="Times New Roman" w:cs="Times New Roman"/>
          <w:sz w:val="24"/>
        </w:rPr>
        <w:t>ă</w:t>
      </w:r>
      <w:r>
        <w:rPr>
          <w:rFonts w:ascii="Times New Roman" w:eastAsia="Times New Roman" w:hAnsi="Times New Roman" w:cs="Times New Roman"/>
          <w:sz w:val="24"/>
        </w:rPr>
        <w:t>sura în care sunt conforme cu programul propus şi au fost contractate în perioada executării contractului.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w:t>
      </w:r>
      <w:r>
        <w:rPr>
          <w:rFonts w:ascii="Times New Roman" w:eastAsia="Times New Roman" w:hAnsi="Times New Roman" w:cs="Times New Roman"/>
          <w:sz w:val="24"/>
        </w:rPr>
        <w:t xml:space="preserve"> Categoriile de cheltuieli eligibile sunt</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de transport;</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de cazare;</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de masă;</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privind alimentația de efort;</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privind plata arbitrilor, medicilor și a altor persoane;</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privind asigurarea persoanelor, materialelor, a echipamentului sportiv și a altor bunuri;</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pentru achiziționarea de materiale si echipament sportiv;</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medicale și pentru controlul doping;</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Cheltuieli cu premiile, indemnizațiile, veniturile contractuale (</w:t>
      </w:r>
      <w:r w:rsidR="003C171B">
        <w:rPr>
          <w:rFonts w:ascii="Times New Roman" w:eastAsia="Times New Roman" w:hAnsi="Times New Roman" w:cs="Times New Roman"/>
          <w:sz w:val="24"/>
        </w:rPr>
        <w:t>CAS</w:t>
      </w:r>
      <w:r>
        <w:rPr>
          <w:rFonts w:ascii="Times New Roman" w:eastAsia="Times New Roman" w:hAnsi="Times New Roman" w:cs="Times New Roman"/>
          <w:sz w:val="24"/>
        </w:rPr>
        <w:t>) ale participan</w:t>
      </w:r>
      <w:r w:rsidR="003C171B">
        <w:rPr>
          <w:rFonts w:ascii="Times New Roman" w:eastAsia="Times New Roman" w:hAnsi="Times New Roman" w:cs="Times New Roman"/>
          <w:sz w:val="24"/>
        </w:rPr>
        <w:t>ț</w:t>
      </w:r>
      <w:r>
        <w:rPr>
          <w:rFonts w:ascii="Times New Roman" w:eastAsia="Times New Roman" w:hAnsi="Times New Roman" w:cs="Times New Roman"/>
          <w:sz w:val="24"/>
        </w:rPr>
        <w:t>ilor la activitatea sportivă</w:t>
      </w:r>
      <w:r>
        <w:rPr>
          <w:rFonts w:ascii="Times New Roman" w:eastAsia="Times New Roman" w:hAnsi="Times New Roman" w:cs="Times New Roman"/>
          <w:sz w:val="24"/>
          <w:u w:val="single"/>
        </w:rPr>
        <w:t>,</w:t>
      </w:r>
      <w:r>
        <w:rPr>
          <w:rFonts w:ascii="Times New Roman" w:eastAsia="Times New Roman" w:hAnsi="Times New Roman" w:cs="Times New Roman"/>
          <w:sz w:val="24"/>
        </w:rPr>
        <w:t xml:space="preserve"> primele și alte drepturi;</w:t>
      </w:r>
    </w:p>
    <w:p w:rsidR="00237C62" w:rsidRDefault="00426A14">
      <w:pPr>
        <w:numPr>
          <w:ilvl w:val="0"/>
          <w:numId w:val="16"/>
        </w:numPr>
        <w:spacing w:after="0" w:line="240" w:lineRule="auto"/>
        <w:ind w:left="1080" w:hanging="720"/>
        <w:jc w:val="both"/>
        <w:rPr>
          <w:rFonts w:ascii="Times New Roman" w:eastAsia="Times New Roman" w:hAnsi="Times New Roman" w:cs="Times New Roman"/>
          <w:sz w:val="24"/>
        </w:rPr>
      </w:pPr>
      <w:r>
        <w:rPr>
          <w:rFonts w:ascii="Times New Roman" w:eastAsia="Times New Roman" w:hAnsi="Times New Roman" w:cs="Times New Roman"/>
          <w:sz w:val="24"/>
        </w:rPr>
        <w:t>Alte categorii de cheltuieli (taxe de legitimare si transfer, prestări servicii de impresariat si reprezentare sportivă, altele):</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Pentru organizarea, respectiv desfăşurarea acţiunilor sportive reglementate de prezentele norme, Beneficiarii pot efectua, după caz, cu încadrarea în prevederile bugetare aprobate şi alocate prin contractul de finanţare, cheltuieli şi pentru:</w:t>
      </w:r>
    </w:p>
    <w:p w:rsidR="00237C62" w:rsidRDefault="00237C62">
      <w:pPr>
        <w:spacing w:after="0" w:line="240" w:lineRule="auto"/>
        <w:jc w:val="both"/>
        <w:rPr>
          <w:rFonts w:ascii="Times New Roman" w:eastAsia="Times New Roman" w:hAnsi="Times New Roman" w:cs="Times New Roman"/>
          <w:sz w:val="24"/>
        </w:rPr>
      </w:pP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cu indemnizaţiile şi veniturile de natură contractuală stabilite prin contractul de activitate sportivă (CAS) încheiate între structura sportivă şi sportivi/membrii stafului tehnic (antrenori, preparatori fizici, medici, asisten</w:t>
      </w:r>
      <w:r w:rsidR="003C171B">
        <w:rPr>
          <w:rFonts w:ascii="Times New Roman" w:eastAsia="Times New Roman" w:hAnsi="Times New Roman" w:cs="Times New Roman"/>
          <w:sz w:val="24"/>
        </w:rPr>
        <w:t>ț</w:t>
      </w:r>
      <w:r>
        <w:rPr>
          <w:rFonts w:ascii="Times New Roman" w:eastAsia="Times New Roman" w:hAnsi="Times New Roman" w:cs="Times New Roman"/>
          <w:sz w:val="24"/>
        </w:rPr>
        <w:t>i medicali, statisticieni, kinetoterapeuti, maseuri, cameramani, directori tehnici, alte persoane participante la procesul de preg</w:t>
      </w:r>
      <w:r w:rsidR="003C171B">
        <w:rPr>
          <w:rFonts w:ascii="Times New Roman" w:eastAsia="Times New Roman" w:hAnsi="Times New Roman" w:cs="Times New Roman"/>
          <w:sz w:val="24"/>
        </w:rPr>
        <w:t>ă</w:t>
      </w:r>
      <w:r>
        <w:rPr>
          <w:rFonts w:ascii="Times New Roman" w:eastAsia="Times New Roman" w:hAnsi="Times New Roman" w:cs="Times New Roman"/>
          <w:sz w:val="24"/>
        </w:rPr>
        <w:t>tire şi participare la competiţii în condiţiile legislaţiei în vigoare;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închiriere de locuinţe pentru cazare sportivi şi personal tehnic participant la acţiunile de pregătire şi participare la competiţii, la preţul pieţei libere. Pentru participarea la acţiuni de </w:t>
      </w:r>
      <w:r>
        <w:rPr>
          <w:rFonts w:ascii="Times New Roman" w:eastAsia="Times New Roman" w:hAnsi="Times New Roman" w:cs="Times New Roman"/>
          <w:sz w:val="24"/>
        </w:rPr>
        <w:lastRenderedPageBreak/>
        <w:t>pregătire (cantonamente, turnee, alte acţiuni) sau acţiuni sportive din calendarul oficial pe ramură de sport se vor deconta doar cazări în locaţii cotate cu maxim 3***);</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de transport ocazionate de prezentarea/sosirea si plecarea sportivilor precum şi a membrilor stafului tehnic din localitatea/tara de domiciliu la locaţia stabilită pentru pregătire şi retur, în conformitate cu prevederile contractului de activitate sportivă dintre păr</w:t>
      </w:r>
      <w:r w:rsidR="003C171B">
        <w:rPr>
          <w:rFonts w:ascii="Times New Roman" w:eastAsia="Times New Roman" w:hAnsi="Times New Roman" w:cs="Times New Roman"/>
          <w:sz w:val="24"/>
        </w:rPr>
        <w:t>ț</w:t>
      </w:r>
      <w:r>
        <w:rPr>
          <w:rFonts w:ascii="Times New Roman" w:eastAsia="Times New Roman" w:hAnsi="Times New Roman" w:cs="Times New Roman"/>
          <w:sz w:val="24"/>
        </w:rPr>
        <w:t>i;</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servicii de închiriere de baze sportive, săli de conferinţă, spaţii, aparatură birotică şi alte bunuri necesare organizării acţiunilor;</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refacere după efort, recuperare şi igienă personală, cum ar fi saună, masaj şi altele asemenea;</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asigurarea serviciilor medicale, a ordinii publice şi a respectării normelor de pază şi protecţie contra incendiilor, la locul de desfăşurare a acţiunilor sportive;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achiziţionarea de panouri şi materiale publicitare, materiale pentru pavoazare, rechizite şi alte materiale consumabile, aranjamente florale;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de închiriere domenii website, între</w:t>
      </w:r>
      <w:r w:rsidR="003C171B">
        <w:rPr>
          <w:rFonts w:ascii="Times New Roman" w:eastAsia="Times New Roman" w:hAnsi="Times New Roman" w:cs="Times New Roman"/>
          <w:sz w:val="24"/>
        </w:rPr>
        <w:t>ț</w:t>
      </w:r>
      <w:r>
        <w:rPr>
          <w:rFonts w:ascii="Times New Roman" w:eastAsia="Times New Roman" w:hAnsi="Times New Roman" w:cs="Times New Roman"/>
          <w:sz w:val="24"/>
        </w:rPr>
        <w:t>inere şi promovare a acţiunilor sportive în mediul online;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taxe de înscriere şi/sau de participare la acţiunile sportive, taxe de organizare a acţiunilor, în condiţiile stabilite de organizatori,  taxe de formare, legitimare şi transfer;</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obţinerea vizelor de intrare în ţările în care au loc acţiunile;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medicale pentru vaccinuri şi medicamente specifice unor ţări sau localităţi, cheltuieli pentru asigurarea medicală a persoanelor;</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activităţi culturale;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plata lectorilor şi a translatorilor;</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taxe de parcare şi servicii de protocol la acţiunile sportive internaţionale;</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comisioane şi taxe bancare pentru obţinerea valutei;</w:t>
      </w:r>
    </w:p>
    <w:p w:rsidR="00237C62" w:rsidRDefault="00426A14">
      <w:pPr>
        <w:numPr>
          <w:ilvl w:val="0"/>
          <w:numId w:val="17"/>
        </w:numPr>
        <w:spacing w:after="0" w:line="240" w:lineRule="auto"/>
        <w:ind w:left="360" w:hanging="360"/>
        <w:jc w:val="both"/>
        <w:rPr>
          <w:rFonts w:ascii="Times New Roman" w:eastAsia="Times New Roman" w:hAnsi="Times New Roman" w:cs="Times New Roman"/>
          <w:sz w:val="24"/>
        </w:rPr>
      </w:pPr>
      <w:r>
        <w:rPr>
          <w:rFonts w:ascii="Times New Roman" w:eastAsia="Times New Roman" w:hAnsi="Times New Roman" w:cs="Times New Roman"/>
          <w:sz w:val="24"/>
        </w:rPr>
        <w:t>alte cheltuieli in limitele financiare stabilite prin HG 1447/2007 cu complet</w:t>
      </w:r>
      <w:r w:rsidR="003C171B">
        <w:rPr>
          <w:rFonts w:ascii="Times New Roman" w:eastAsia="Times New Roman" w:hAnsi="Times New Roman" w:cs="Times New Roman"/>
          <w:sz w:val="24"/>
        </w:rPr>
        <w:t>ă</w:t>
      </w:r>
      <w:r>
        <w:rPr>
          <w:rFonts w:ascii="Times New Roman" w:eastAsia="Times New Roman" w:hAnsi="Times New Roman" w:cs="Times New Roman"/>
          <w:sz w:val="24"/>
        </w:rPr>
        <w:t>rile si modific</w:t>
      </w:r>
      <w:r w:rsidR="003C171B">
        <w:rPr>
          <w:rFonts w:ascii="Times New Roman" w:eastAsia="Times New Roman" w:hAnsi="Times New Roman" w:cs="Times New Roman"/>
          <w:sz w:val="24"/>
        </w:rPr>
        <w:t>ă</w:t>
      </w:r>
      <w:r>
        <w:rPr>
          <w:rFonts w:ascii="Times New Roman" w:eastAsia="Times New Roman" w:hAnsi="Times New Roman" w:cs="Times New Roman"/>
          <w:sz w:val="24"/>
        </w:rPr>
        <w:t>rile ulterioare.</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pentru studii de cercetare şi documentare în domeniul educaţiei fizice şi sportului;</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pentru procurarea de cărţi şi alte publicaţii cu profil sportiv;</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pentru traducerea, tipărirea, multiplicarea şi altele asemenea a materialelor de specialitate din domeniu;</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pentru realizarea materialelor audiovideo metodice şi de promovare a activităţii sportive;</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cheltuieli pentru servicii de consultanţă în domeniul sportului;</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achiziţii de licenţe pentru software de bază şi upgrade, servicii de programare şi de întreţinere pentru aplicaţii software în domeniul sportului;</w:t>
      </w:r>
    </w:p>
    <w:p w:rsidR="00237C62" w:rsidRDefault="00426A14">
      <w:pPr>
        <w:numPr>
          <w:ilvl w:val="0"/>
          <w:numId w:val="18"/>
        </w:numPr>
        <w:spacing w:after="0" w:line="24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cursuri de formare şi perfecţionare a specialiştilor;</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(3)</w:t>
      </w:r>
      <w:r>
        <w:rPr>
          <w:rFonts w:ascii="Times New Roman" w:eastAsia="Times New Roman" w:hAnsi="Times New Roman" w:cs="Times New Roman"/>
          <w:sz w:val="24"/>
        </w:rPr>
        <w:t xml:space="preserve"> Cheltuielile eligibile vor fi efectuate cu respectarea dispozițiilor Anexei la Hotărârea de Guvern nr. 1447/2007 privind aprobarea Normelor financiare pentru activitatea sportivă completate de prevederile prezentului regulament şi în conformitate cu notele de fundamentare la cererea de finanţare aprobată.</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(4)</w:t>
      </w:r>
      <w:r>
        <w:rPr>
          <w:rFonts w:ascii="Times New Roman" w:eastAsia="Times New Roman" w:hAnsi="Times New Roman" w:cs="Times New Roman"/>
          <w:sz w:val="24"/>
        </w:rPr>
        <w:t xml:space="preserve"> Beneficiarii pot aloca fonduri peste limitele prevăzute în Anexa la Hotărârea de Guvern nr. 1447/2007 şi în conformitate cu notele de fundamentare la cererea de finanţare aprobată şi a </w:t>
      </w:r>
      <w:r>
        <w:rPr>
          <w:rFonts w:ascii="Times New Roman" w:eastAsia="Times New Roman" w:hAnsi="Times New Roman" w:cs="Times New Roman"/>
          <w:sz w:val="24"/>
        </w:rPr>
        <w:lastRenderedPageBreak/>
        <w:t>prevederilor stabilite prin prezentul regulament pe seama sumelor obţinute din venituri proprii, donaţii sau sponsorizări, în condiţiile legii.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53. (1)</w:t>
      </w:r>
      <w:r>
        <w:rPr>
          <w:rFonts w:ascii="Times New Roman" w:eastAsia="Times New Roman" w:hAnsi="Times New Roman" w:cs="Times New Roman"/>
          <w:sz w:val="24"/>
        </w:rPr>
        <w:t xml:space="preserve"> Autoritatea finanţatoare şi beneficiarul pot stabili în contractul de finanțare ca plăţile către beneficiar să se facă în tranşe, în raport cu faza proiectului şi cheltuielile aferente, în funcţie de evaluarea posibilelor riscuri financiare, durata şi evoluţia în timp a activităţii finanţate ori de costurile interne de organizare şi funcţionare ale beneficiarului.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 </w:t>
      </w:r>
      <w:r>
        <w:rPr>
          <w:rFonts w:ascii="Times New Roman" w:eastAsia="Times New Roman" w:hAnsi="Times New Roman" w:cs="Times New Roman"/>
          <w:sz w:val="24"/>
        </w:rPr>
        <w:t>Prima tranşă (avans) nu poate depăşi 30% din finanţarea acordată, iar ultima tranşă va fi de 10% din valoarea finanţării.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(3) </w:t>
      </w:r>
      <w:r>
        <w:rPr>
          <w:rFonts w:ascii="Times New Roman" w:eastAsia="Times New Roman" w:hAnsi="Times New Roman" w:cs="Times New Roman"/>
          <w:sz w:val="24"/>
        </w:rPr>
        <w:t>Suma avansată şi nejustificată prin raportări intermediare nu poate depăşi în nici un moment al derulării contractului, valoarea de 30% din valoarea finanţării.</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 VI. PROCEDURA DE RAPORTARE SI CONTROL</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54.</w:t>
      </w:r>
      <w:r>
        <w:rPr>
          <w:rFonts w:ascii="Times New Roman" w:eastAsia="Times New Roman" w:hAnsi="Times New Roman" w:cs="Times New Roman"/>
          <w:sz w:val="24"/>
        </w:rPr>
        <w:t xml:space="preserve"> Pe parcursul derulării contractului, solicitanţii care au primit finanţare au obligaţia să prezinte Primăriei municipiului Călărași următoarele raportări:</w:t>
      </w:r>
    </w:p>
    <w:p w:rsidR="00237C62" w:rsidRDefault="00426A14">
      <w:pPr>
        <w:numPr>
          <w:ilvl w:val="0"/>
          <w:numId w:val="19"/>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raportări intermediare: vor fi depuse înainte de solicitarea oricărei tranşe intermediare, în vederea justificării tranşei anterioare;</w:t>
      </w:r>
    </w:p>
    <w:p w:rsidR="00237C62" w:rsidRDefault="00426A14">
      <w:pPr>
        <w:numPr>
          <w:ilvl w:val="0"/>
          <w:numId w:val="19"/>
        </w:numPr>
        <w:spacing w:after="0" w:line="240" w:lineRule="auto"/>
        <w:ind w:left="450" w:hanging="360"/>
        <w:jc w:val="both"/>
        <w:rPr>
          <w:rFonts w:ascii="Times New Roman" w:eastAsia="Times New Roman" w:hAnsi="Times New Roman" w:cs="Times New Roman"/>
          <w:sz w:val="24"/>
        </w:rPr>
      </w:pPr>
      <w:r>
        <w:rPr>
          <w:rFonts w:ascii="Times New Roman" w:eastAsia="Times New Roman" w:hAnsi="Times New Roman" w:cs="Times New Roman"/>
          <w:sz w:val="24"/>
        </w:rPr>
        <w:t>raportare finală: depusă în termen de 15 zile de la încheierea activităţii semestriale/ anuale şi va cuprinde obligatoriu justificarea cheltuielilor la nivelul întregului proiect cupri</w:t>
      </w:r>
      <w:r w:rsidR="003C171B">
        <w:rPr>
          <w:rFonts w:ascii="Times New Roman" w:eastAsia="Times New Roman" w:hAnsi="Times New Roman" w:cs="Times New Roman"/>
          <w:sz w:val="24"/>
        </w:rPr>
        <w:t>n</w:t>
      </w:r>
      <w:r>
        <w:rPr>
          <w:rFonts w:ascii="Times New Roman" w:eastAsia="Times New Roman" w:hAnsi="Times New Roman" w:cs="Times New Roman"/>
          <w:sz w:val="24"/>
        </w:rPr>
        <w:t>zând atât finanţarea proprie cât şi cofinanțarea Municipiului Călărași.</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55. </w:t>
      </w:r>
      <w:r>
        <w:rPr>
          <w:rFonts w:ascii="Times New Roman" w:eastAsia="Times New Roman" w:hAnsi="Times New Roman" w:cs="Times New Roman"/>
          <w:sz w:val="24"/>
        </w:rPr>
        <w:t>Raportările vor fi întocmite atât pe suport de hârtie cât şi în format electronic, fiind însoţite de borderoul cheltuielilor efectuate. Acestea vor fi depuse la sediul Primăriei municipiului Călărași, situat in Călărași str. București, nr. 140A, cu adresa de înaintare. Programele sportive pentru care nu s-au depus rapoartele finale în termenul stabilit prin contract nu vor obţine decontarea tranşei finale şi vor urma procedurile specifice.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56.</w:t>
      </w:r>
      <w:r>
        <w:rPr>
          <w:rFonts w:ascii="Times New Roman" w:eastAsia="Times New Roman" w:hAnsi="Times New Roman" w:cs="Times New Roman"/>
          <w:sz w:val="24"/>
        </w:rPr>
        <w:t xml:space="preserve"> Comisia de evaluare şi selec</w:t>
      </w:r>
      <w:r w:rsidR="003C171B">
        <w:rPr>
          <w:rFonts w:ascii="Times New Roman" w:eastAsia="Times New Roman" w:hAnsi="Times New Roman" w:cs="Times New Roman"/>
          <w:sz w:val="24"/>
        </w:rPr>
        <w:t>ț</w:t>
      </w:r>
      <w:r>
        <w:rPr>
          <w:rFonts w:ascii="Times New Roman" w:eastAsia="Times New Roman" w:hAnsi="Times New Roman" w:cs="Times New Roman"/>
          <w:sz w:val="24"/>
        </w:rPr>
        <w:t>ie va stabili durata contractelor de finanţare astfel încât să asigure derularea procesului de finanţare a contractului şi de decontare a ultimei tranşe în anul calendaristic în care s-a acordat finanţarea, dar nu mai târziu de 30 decembrie.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57.</w:t>
      </w:r>
      <w:r>
        <w:rPr>
          <w:rFonts w:ascii="Times New Roman" w:eastAsia="Times New Roman" w:hAnsi="Times New Roman" w:cs="Times New Roman"/>
          <w:sz w:val="24"/>
        </w:rPr>
        <w:t xml:space="preserve"> Pentru justificarea cheltuielilor efectuate, se vor prezenta până în data de 15 decembrie, documente justificative având datele de emitere în concordanţă cu perioada desfăşurării acţiunilor.</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58. </w:t>
      </w:r>
      <w:r>
        <w:rPr>
          <w:rFonts w:ascii="Times New Roman" w:eastAsia="Times New Roman" w:hAnsi="Times New Roman" w:cs="Times New Roman"/>
          <w:sz w:val="24"/>
        </w:rPr>
        <w:t>Autoritatea finanţatoare îşi rezervă dreptul de a face verificări, atât în perioada derulării contractului, cât şi ulterior validării raportului final.</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59.</w:t>
      </w:r>
      <w:r>
        <w:rPr>
          <w:rFonts w:ascii="Times New Roman" w:eastAsia="Times New Roman" w:hAnsi="Times New Roman" w:cs="Times New Roman"/>
          <w:sz w:val="24"/>
        </w:rPr>
        <w:t xml:space="preserve"> Contractele de finanțare vor prevedea, sub sancţiunea nulităţii, calitatea Curții de Conturi de a exercita controlul financiar asupra derul</w:t>
      </w:r>
      <w:r w:rsidR="003C171B">
        <w:rPr>
          <w:rFonts w:ascii="Times New Roman" w:eastAsia="Times New Roman" w:hAnsi="Times New Roman" w:cs="Times New Roman"/>
          <w:sz w:val="24"/>
        </w:rPr>
        <w:t>ă</w:t>
      </w:r>
      <w:r>
        <w:rPr>
          <w:rFonts w:ascii="Times New Roman" w:eastAsia="Times New Roman" w:hAnsi="Times New Roman" w:cs="Times New Roman"/>
          <w:sz w:val="24"/>
        </w:rPr>
        <w:t>rii activităţii sportive nonprofit finanţate din fondurile publice.</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 VII. SANCȚIUNI</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60.</w:t>
      </w:r>
      <w:r>
        <w:rPr>
          <w:rFonts w:ascii="Times New Roman" w:eastAsia="Times New Roman" w:hAnsi="Times New Roman" w:cs="Times New Roman"/>
          <w:sz w:val="24"/>
        </w:rPr>
        <w:t xml:space="preserve"> Contractele de finanțare pot fi reziliate de plin drept, fără a fi necesară intervenţia instanţei de judecată, în termen de 10 zile calendaristice de la data primirii notificării prin care părţii în culpă i s-a adus la cunoştinţă că nu şi-a îndeplinit obligaţiile contractuale esențiale. Notificarea va putea fi comunicată în termen de 10 zile calendaristice de la data constatării neîndeplinirii sau îndeplinirii necorespunzătoare a uneia sau mai multor obligaţii contractuale esențiale.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61.</w:t>
      </w:r>
      <w:r>
        <w:rPr>
          <w:rFonts w:ascii="Times New Roman" w:eastAsia="Times New Roman" w:hAnsi="Times New Roman" w:cs="Times New Roman"/>
          <w:sz w:val="24"/>
        </w:rPr>
        <w:t xml:space="preserve"> În cazul rezilierii contractului de finanțare ca urmare a neîndeplinirii clauzelor contractuale esențiale, beneficiarul finanţării este obligat în termen de 15 zile să returneze ordonatorului principal de credite sumele primite cu titlu de finanțare, cu excep</w:t>
      </w:r>
      <w:r w:rsidR="003C171B">
        <w:rPr>
          <w:rFonts w:ascii="Times New Roman" w:eastAsia="Times New Roman" w:hAnsi="Times New Roman" w:cs="Times New Roman"/>
          <w:sz w:val="24"/>
        </w:rPr>
        <w:t>ț</w:t>
      </w:r>
      <w:r>
        <w:rPr>
          <w:rFonts w:ascii="Times New Roman" w:eastAsia="Times New Roman" w:hAnsi="Times New Roman" w:cs="Times New Roman"/>
          <w:sz w:val="24"/>
        </w:rPr>
        <w:t xml:space="preserve">ia sumelor care au fost deja utilizate pentru activitățile sportive desfășurate și justificate, cu care se </w:t>
      </w:r>
      <w:r>
        <w:rPr>
          <w:rFonts w:ascii="Times New Roman" w:eastAsia="Times New Roman" w:hAnsi="Times New Roman" w:cs="Times New Roman"/>
          <w:sz w:val="24"/>
        </w:rPr>
        <w:lastRenderedPageBreak/>
        <w:t>reîntregesc creditele bugetare ale acestuia, în vederea finanţării altor programe de interes public.</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CAP. VIII. DISPOZIȚII FINALE</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62.</w:t>
      </w:r>
      <w:r>
        <w:rPr>
          <w:rFonts w:ascii="Times New Roman" w:eastAsia="Times New Roman" w:hAnsi="Times New Roman" w:cs="Times New Roman"/>
          <w:sz w:val="24"/>
        </w:rPr>
        <w:t xml:space="preserve"> Orice comunicare, solicitare, informare, notificare în legătură cu procedura de selecţie sau derularea contractelor de finanţare se va transmite de către solicitanţii finanţării sub forma de document scris. Orice document scris trebuie înregistrat în momentul predării la Registratura Primăriei Municipiului Călărași situată în Călărași, str. București nr. 140 A.</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63.</w:t>
      </w:r>
      <w:r>
        <w:rPr>
          <w:rFonts w:ascii="Times New Roman" w:eastAsia="Times New Roman" w:hAnsi="Times New Roman" w:cs="Times New Roman"/>
          <w:sz w:val="24"/>
        </w:rPr>
        <w:t xml:space="preserve"> Prezentul regulament se completeaz</w:t>
      </w:r>
      <w:r w:rsidR="003C171B">
        <w:rPr>
          <w:rFonts w:ascii="Times New Roman" w:eastAsia="Times New Roman" w:hAnsi="Times New Roman" w:cs="Times New Roman"/>
          <w:sz w:val="24"/>
        </w:rPr>
        <w:t>ă</w:t>
      </w:r>
      <w:r>
        <w:rPr>
          <w:rFonts w:ascii="Times New Roman" w:eastAsia="Times New Roman" w:hAnsi="Times New Roman" w:cs="Times New Roman"/>
          <w:sz w:val="24"/>
        </w:rPr>
        <w:t xml:space="preserve"> cu prevederile legale în vigoare.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Art. 64. </w:t>
      </w:r>
      <w:r>
        <w:rPr>
          <w:rFonts w:ascii="Times New Roman" w:eastAsia="Times New Roman" w:hAnsi="Times New Roman" w:cs="Times New Roman"/>
          <w:sz w:val="24"/>
        </w:rPr>
        <w:t>Prevederile regulamentului vor fi aplicate tuturor finanţărilor pentru activitatea sportivă acordate din bugetul local, încep</w:t>
      </w:r>
      <w:r w:rsidR="003C171B">
        <w:rPr>
          <w:rFonts w:ascii="Times New Roman" w:eastAsia="Times New Roman" w:hAnsi="Times New Roman" w:cs="Times New Roman"/>
          <w:sz w:val="24"/>
        </w:rPr>
        <w:t>â</w:t>
      </w:r>
      <w:r>
        <w:rPr>
          <w:rFonts w:ascii="Times New Roman" w:eastAsia="Times New Roman" w:hAnsi="Times New Roman" w:cs="Times New Roman"/>
          <w:sz w:val="24"/>
        </w:rPr>
        <w:t xml:space="preserve">nd cu anul bugetar 2019. </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Cererile de finanţare aprobate de Consiliul Local al municipiului Călărași la data aprobării prezentului regulament se vor supune condiţiilor de finanţare în ceea ce priveşte încheierea şi derularea contractului de finanţare precum şi a procedurii de raportare şi control cu sancţiunile şi dispoziţiile finale.</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Art. 65.</w:t>
      </w:r>
      <w:r>
        <w:rPr>
          <w:rFonts w:ascii="Times New Roman" w:eastAsia="Times New Roman" w:hAnsi="Times New Roman" w:cs="Times New Roman"/>
          <w:sz w:val="24"/>
        </w:rPr>
        <w:t xml:space="preserve"> Anexele următoare fac parte integrantă din prezentul regulament:</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Anexa 1</w:t>
      </w:r>
      <w:r>
        <w:rPr>
          <w:rFonts w:ascii="Times New Roman" w:eastAsia="Times New Roman" w:hAnsi="Times New Roman" w:cs="Times New Roman"/>
          <w:sz w:val="24"/>
        </w:rPr>
        <w:t xml:space="preserve"> - formular de cerere de finanţare;</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Anexa 2 </w:t>
      </w:r>
      <w:r>
        <w:rPr>
          <w:rFonts w:ascii="Times New Roman" w:eastAsia="Times New Roman" w:hAnsi="Times New Roman" w:cs="Times New Roman"/>
          <w:sz w:val="24"/>
        </w:rPr>
        <w:t xml:space="preserve">- contract cadru de finanțare; </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r>
        <w:rPr>
          <w:rFonts w:ascii="Times New Roman" w:eastAsia="Times New Roman" w:hAnsi="Times New Roman" w:cs="Times New Roman"/>
          <w:b/>
          <w:sz w:val="24"/>
        </w:rPr>
        <w:t>Anexa nr. 1 la Regulament</w:t>
      </w:r>
    </w:p>
    <w:p w:rsidR="00237C62" w:rsidRDefault="00237C62">
      <w:pPr>
        <w:spacing w:after="0" w:line="240" w:lineRule="auto"/>
        <w:jc w:val="both"/>
        <w:rPr>
          <w:rFonts w:ascii="Times New Roman" w:eastAsia="Times New Roman" w:hAnsi="Times New Roman" w:cs="Times New Roman"/>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 din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CERERE DE FINANŢARE-CADRU</w:t>
      </w: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pentru finanţarea proiectelor/programelor sportive</w:t>
      </w:r>
    </w:p>
    <w:p w:rsidR="00237C62" w:rsidRDefault="00237C62">
      <w:pPr>
        <w:spacing w:after="0" w:line="240" w:lineRule="auto"/>
        <w:jc w:val="center"/>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A)Date privind structura sportivă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1.Denumirea structurii sportive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2.Adresa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3.Certificat de identitate sportivă nr.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4.Cont nr. ........................................................................, deschis la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5.Cod fiscal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6.Alte date de identificare: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Telefon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E-mail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Fax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Web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7.Echipa responsabilă de derularea proiectului (numele şi prenumele, funcţia în cadrul structurii sportive, telefon)</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7.1.Coordonator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7.2.Responsabil financiar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7.3.Responsabil cu probleme tehnice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7.4.Alţi membri, după caz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B)Date privind proiectul/programul</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1.Denumirea proiectului/programului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2.Scopul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3.Obiective specifice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4.Activităţi/Acţiuni din cadrul proiectului/programului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5.Perioada de derulare/acţiune/activitate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6.Locul de desfăşurare/acţiune/activitate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7.Participanţi (numărul şi structura)/acţiune/activitate .........................................................................................8.Costurile estimate ale proiectului/programului (Se va detalia pe acţiuni/activităţi, categorii de cheltuieli şi surse de finanţare.), conform tabelului de mai jos:</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crt.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Proiectul/Programul, acţiunea/activitatea, categoriile de cheltuieli1</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Valoarea totală</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din care: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Sumă solicitată din fonduri publice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venituri proprii ale structurii sportive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 Programul/Proiectul ...................., total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Acţiunea/Activitatea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total ..........................., din care: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(Se detaliază pe categorii de cheltuieli.)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 Acţiunea/Activitatea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total ..............................., din care: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sumă solicitată din fonduri publice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venituri proprii ale structurii sportive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Categoriile de cheltuieli ce se pot finanţa din fonduri publice pentru proiecte/programe sunt cele prevăzute în Normele privind reglementarea unor probleme financiare în activitatea sportivă, aprobate prin Hotărârea Guvernului nr. 1.447/2007, privind aprobarea Normelor financiare pentru activitatea sportivă, cu modificările şi completările ulterioare.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C)Resurse umane şi financiare ale structurii sportive, angrenate în realizarea acţiunilor/activităţilor din cadrul proiectului/programului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1.Resurse umane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1.1.Număr de personal salariat - total ......................, din care antrenori (pentru cluburile sportive)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1.2.Număr de secţii pe ramură de sport (pentru cluburile sportive)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1.3.Număr de sportivi legitimaţi pe secţii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1.4.Număr de cluburi sportive afiliate la asociaţia pe ramură de sport judeţeană/a municipiului Bucureşti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1.5.Număr de asociaţii fără personalitate juridică afiliate la asociaţia pe ramură de sport judeţeană/a municipiului Bucureşti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2.Resurse financiare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2.1.Venituri proprii realizate în anul precedent - total .................................. lei, din care: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donaţii, sponsorizări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venituri din activităţi economice (închirieri, prestări de servicii, reclamă, publicitate etc.)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cotizaţii, taxe, penalităţi etc.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alte venituri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2.2.Venituri proprii estimate a se realiza în anul curent - total .......................... lei, din care: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donaţii, sponsorizări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venituri din activităţi economice (prestări de servicii, închirieri, reclamă, publicitate etc.)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cotizaţii, taxe, penalităţi etc.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alte venituri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D)La prezenta cerere de finanţare se anexează în mod obligatoriu următoarele documente: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1.raport de activitate, cuprinzând datele relevante pentru susţinerea cererii de finanţare;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2.declaraţia de imparţialitate;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3.declaraţie conform modelului de mai jos.</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DECLARAŢIE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Subsemnaţii, ............................................., reprezentanţi legali ai structurii sportive .........................................,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a) este structură sportivă recunoscută în condiţiile legii;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b) a publicat, în extras, raportul de activitate şi situaţia financiară pe anul în Monitorul Oficial al României, Partea a IV-a, nr. ..............; a înregistrat raportul de activitate în Registrul naţional al persoanelor juridice fără scop patrimonial cu nr. ..........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c) nu are obligaţii de plată exigibile şi nu este în litigiu cu instituţia finanţatoare;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d) nu are obligaţii de plată exigibile privind impozitele şi taxele către stat, precum şi contribuţiile către asigurările sociale de stat;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e) informaţiile furnizate instituţiei finanţatoare în vederea obţinerii finanţării sunt veridice;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f) nu se află în situaţia de nerespectare a dispoziţiilor statutare, a actelor constitutive şi a regulamentelor proprii;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g) se obligă să participe cu o contribuţie financiară de minimum 10% din valoarea totală a finanţării;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h) nu face obiectul unei proceduri de dizolvare sau de lichidare şi nu se află în stare de dizolvare ori de lichidare, în conformitate cu prevederile legale în vigoare;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i) nu beneficiază de un alt contract de finanţare din fonduri publice pentru acelaşi proiect de la aceeaşi autoritate finanţatoare în cursul anului fiscal curent;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j) nu a beneficiat/a beneficiat în anul fiscal în curs de finanţare nerambursabilă de la instituţia ..................., în sumă de .............. lei.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Data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Reprezentanţi legali: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(numele, prenumele, funcţia, semnătura şi ştampila structurii sportive)</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3C171B" w:rsidRDefault="003C171B">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b/>
          <w:sz w:val="24"/>
        </w:rPr>
        <w:t>Anexa 2 la Regulament</w:t>
      </w:r>
    </w:p>
    <w:p w:rsidR="00237C62" w:rsidRDefault="00237C62">
      <w:pPr>
        <w:spacing w:after="0" w:line="240" w:lineRule="auto"/>
        <w:jc w:val="right"/>
        <w:rPr>
          <w:rFonts w:ascii="Times New Roman" w:eastAsia="Times New Roman" w:hAnsi="Times New Roman" w:cs="Times New Roman"/>
          <w:sz w:val="24"/>
        </w:rPr>
      </w:pPr>
    </w:p>
    <w:p w:rsidR="00237C62" w:rsidRDefault="00426A1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CONTRACT-CADRU privind finanţarea acţiunilor/activităţilor din cadrul programului .................................... în anul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_______</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Se va menţiona programul în cadrul căruia se regăsesc acţiunile/activităţile finanţate.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I: Părţile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Instituţia finanţatoare ..........................., cu sediul în ....................., str. ................. nr. ............, judeţul/sectorul .............., codul fiscal ............., cont .................., deschis la ......................., reprezentată prin ........................, în calitate de .................. şi în calitate de ......................, denumită în continuare instituţia finanţatoare, şi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 ................................., cu sediul în localitatea ........................................., str. ........................ nr. ..........., judeţul/sectorul ............................, telefon ......................, cont ..........................., deschis la .........................., certificat de identitate sportivă nr. ........................, reprezentată prin ......................, în calitate de ....................., şi ................., în calitate de ......................., denumită în continuare structură sportivă,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în baza dispoziţiilor Legii nr. 350/2005 privind regimul finanţărilor nerambursabile din fonduri publice alocate pentru activităţi nonprofit de interes general, cu modificările şi completările ulterioare, ale Legii educaţiei fizice şi sportului nr. 69/2000, cu modificările şi completările ulterioare, ale Hotărârii Guvernului nr. 884/2001 pentru aprobarea Regulamentului de punere în aplicare a dispoziţiilor Legii educaţiei fizice şi sportului nr. 69/2000 şi ale Ordinului ministrului tineretului şi sportului nr. 664/2018 privind finanţarea din fonduri publice a proiectelor şi programelor sportive, au convenit încheierea prezentului contract.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II: Obiectul şi valoarea contractului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1</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Obiectul prezentului contract îl constituie finanţarea programului, respectiv a acţiunilor/activităţilor din cadrul programului sportiv ........................................, prevăzute în anexa nr. 1.</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2</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Instituţia finanţatoare repartizează structurii sportive suma de ........... lei, pentru finanţarea acţiunilor/activităţilor prevăzute la art. 1.</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III: Durata contractului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3</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Prezentul contract intră în vigoare la data semnării lui de către părţi şi este valabil până la data de ..........................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IV: Drepturile şi obligaţiile părţilor</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4</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 are următoarele drepturi şi obligaţii: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a)să utilizeze suma prevăzută la art. 2 exclusiv pentru finanţarea cheltuielilor aferente acţiunilor/activităţilor prevăzute în anexa nr. 1, potrivit destinaţiei stabilite prin contract în anexa nr. 2 şi în conformitate cu dispoziţiile legale în vigoare;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b)să realizeze acţiunile/activităţile prevăzute la art. 1, obiectivele şi indicatorii prevăzuţi în anexa nr. 3;</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c)să promoveze denumirea instituţiei finanţatoare în cadrul acţiunilor/activităţilor finanţate prin modalităţile convenite între părţi;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d)să permită persoanelor delegate de instituţia finanţatoare să efectueze controlul privind modul de utilizare a fondurilor prevăzute la art. 2;</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e)să contribuie cu minimum 10% din valoarea totală de finanţare a programului;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f)să întocmească şi să transmită instituţiei finanţatoare, în termen de zile calendaristice de la data încheierii acţiunilor/activităţilor, următoarele documente: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raport privind realizarea obiectivului/obiectivelor, după caz, şi a indicatorilor prevăzuţi în contract;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raport financiar însoţit de documentele justificative de cheltuieli;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g)să restituie, în situaţia nerespectării dispoziţiilor legale şi a prevederilor prezentului contract, în termen de 15 zile de la data comunicării somaţiei de plată din partea organului de control, sumele primite, precum şi penalităţile aferente acestora, calculate potrivit dispoziţiilor legale în vigoare;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h)să respecte prevederile actului constitutiv şi ale statutului propriu, precum şi statutul şi regulamentele federaţiei sportive naţionale la care este afiliată;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i)să promoveze spiritul de fairplay, să întreprindă măsurile necesare pentru prevenirea şi combaterea violenţei şi dopajului în cadrul acţiunilor/activităţilor finanţate potrivit prezentului contract.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5</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Instituţia finanţatoare are următoarele drepturi şi obligaţii: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a)să supravegheze şi să controleze modul de utilizare a sumei repartizate, precum şi modul de respectare a dispoziţiilor legale;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b)să plătească suma prevăzută la art. 2, astfel:</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în avans, ...................... din valoarea contractului/acţiunii/activităţii, după caz;</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în termen de .......... zile calendaristice de la prezentarea documentelor prevăzute la art. 4 lit. f);</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c)în cazul în care structura sportivă nu respectă prevederile prezentului contract, instituţia finanţatoare are dreptul de a solicita restituirea sumelor acordate, precum şi sistarea virării sau diminuarea sumei repartizate, după caz.</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V: Răspunderea contractuală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6</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(1)Pentru neexecutarea sau executarea necorespunzătoare a obligaţiilor asumate prin prezentul contract, partea în culpă răspunde în condiţiile prezentului contract şi ale dispoziţiilor legale în vigoare.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(2)Pentru nedepunerea în termenul convenit prin prezentul contract a documentelor prevăzute la art. 4 lit. f), instituţiile finanţatoare au dreptul să perceapă penalităţi de întârziere de ................ % pentru fiecare zi de întârziere, calculate la valoarea avansului acordat sau la suma datorată, după caz.</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7</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Forţa majoră exonerează de răspundere partea care o invocă, în condiţiile legii.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VI: Litigii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8</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Divergenţele care pot apărea între părţi pe parcursul derulării prezentului contract vor face obiectul unei concilieri pe cale amiabilă. În situaţia în care aceasta nu s-a realizat, partea nemulţumită se poate adresa instanţei de judecată competente, în condiţiile legii.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CAPITOLUL VII: Dispoziţii finale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9</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Regimul de gestionare a sumelor repartizate de instituţia finanţatoare şi controlul financiar se realizează în condiţiile legii. Angajarea, lichidarea, ordonanţarea şi plata cheltuielilor efectuate de structura sportivă în baza prezentului contract se fac potrivit normelor privind finanţele publice.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10</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Prevederile prezentului contract au putere deplină pentru părţi şi se constituie în norme cu caracter tehnic, financiar şi administrativ.</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Art. 11</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Modificarea clauzelor prezentului contract se face cu acordul părţilor numai pentru acţiuni viitoare şi se consemnează într-un act adiţional.</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12</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Anexele nr. 1, 2 şi 3 fac parte integrantă din prezentul contract.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Art. 13</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Prezentul contract se încheie în 3 exemplare, dintre care două exemplare pentru instituţia finanţatoare şi un exemplar pentru structura sportivă.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Instituţia finanţatoare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Conducătorul instituţiei,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Compartimentul financiar-contabil</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Compartimentul de specialitate/Compartimentul juridic</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(reprezentanţi legali)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ANEXA nr.2.1:</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ANEXA nr. 1 la contractul-cadru)</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Acţiunile/Activităţile din cadrul proiectului/programului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crt.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Denumirea acţiunii/activităţii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Locul de desfăşurare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Perioada acţiunii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de participanţi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Costul acţiunii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Alte menţiuni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Reprezentanţi legali: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(numele, prenumele, funcţia, semnătura şi stampila structurii sportive)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ANEXA nr. 2.2:</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ANEXA nr. 2 la contractul-cadru)</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Bugetul acţiunii/activităţii din cadrul proiectului/programului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Nr. crt.</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Acţiunea/Activitatea/Categoriile de cheltuieli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Valoarea totală</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din care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din fonduri publice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din venituri proprii ale structurii sportive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Acţiunea/Activitatea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total .............................., din care: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 1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 1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Exemplu:</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 cazare: 10 persoane x 50 lei/zi x 5 zile = 2.500 lei</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Acţiunea/Activitatea ................................. total ..............., din care:</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 ..................................................................</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TOTAL</w:t>
      </w:r>
    </w:p>
    <w:p w:rsidR="00237C62" w:rsidRDefault="00237C62">
      <w:pPr>
        <w:spacing w:after="0" w:line="240" w:lineRule="auto"/>
        <w:jc w:val="both"/>
        <w:rPr>
          <w:rFonts w:ascii="Times New Roman" w:eastAsia="Times New Roman" w:hAnsi="Times New Roman" w:cs="Times New Roman"/>
          <w:b/>
          <w:sz w:val="24"/>
        </w:rPr>
      </w:pP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Reprezentanţi legali: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(numele, prenumele, funcţia, semnătura şi ştampila structurii sportive)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__________</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 Categorii de cheltuieli.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ANEXA nr. 2.3:</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ANEXA nr. 3 la contractul-cadru)</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Structura sportivă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Scopul, obiectivele şi indicatorii de evaluare ai proiectului/programului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A.Scopul:</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B.Obiective:</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Obiectivul general: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Obiective specifice: ..........................................................................................................</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C.Indicatori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C1.Indicatori de eficienţă (denumire, unitate de măsură):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C2.Indicatori fizici (denumire, unitate de măsură):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C3.Indicatori de rezultat (denumire, unitate de măsură):</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b).................................................................................</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Reprezentanţi legali:</w:t>
      </w:r>
    </w:p>
    <w:p w:rsidR="00237C62" w:rsidRDefault="00426A1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w:t>
      </w:r>
    </w:p>
    <w:p w:rsidR="00237C62" w:rsidRDefault="00426A1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(numele, prenumele, funcţia, semnătura şi ştampila structurii sportive)</w:t>
      </w:r>
      <w:r>
        <w:rPr>
          <w:rFonts w:ascii="Times New Roman" w:eastAsia="Times New Roman" w:hAnsi="Times New Roman" w:cs="Times New Roman"/>
          <w:sz w:val="24"/>
        </w:rPr>
        <w:t>...................................</w:t>
      </w:r>
    </w:p>
    <w:p w:rsidR="00237C62" w:rsidRDefault="00237C62">
      <w:pPr>
        <w:spacing w:after="0" w:line="240" w:lineRule="auto"/>
        <w:jc w:val="both"/>
        <w:rPr>
          <w:rFonts w:ascii="Times New Roman" w:eastAsia="Times New Roman" w:hAnsi="Times New Roman" w:cs="Times New Roman"/>
          <w:sz w:val="24"/>
        </w:rPr>
      </w:pPr>
    </w:p>
    <w:p w:rsidR="00237C62" w:rsidRDefault="00237C62">
      <w:pPr>
        <w:spacing w:after="0" w:line="240" w:lineRule="auto"/>
        <w:jc w:val="both"/>
        <w:rPr>
          <w:rFonts w:ascii="Times New Roman" w:eastAsia="Times New Roman" w:hAnsi="Times New Roman" w:cs="Times New Roman"/>
          <w:b/>
          <w:sz w:val="24"/>
        </w:rPr>
      </w:pPr>
    </w:p>
    <w:sectPr w:rsidR="00237C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21E"/>
    <w:multiLevelType w:val="multilevel"/>
    <w:tmpl w:val="B33215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C1950"/>
    <w:multiLevelType w:val="multilevel"/>
    <w:tmpl w:val="70803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9B7496"/>
    <w:multiLevelType w:val="multilevel"/>
    <w:tmpl w:val="FA205A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10037C"/>
    <w:multiLevelType w:val="multilevel"/>
    <w:tmpl w:val="AB0A0B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F530FD"/>
    <w:multiLevelType w:val="multilevel"/>
    <w:tmpl w:val="402EA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ED5D4D"/>
    <w:multiLevelType w:val="multilevel"/>
    <w:tmpl w:val="526A3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A2739E"/>
    <w:multiLevelType w:val="multilevel"/>
    <w:tmpl w:val="92380C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96536D"/>
    <w:multiLevelType w:val="multilevel"/>
    <w:tmpl w:val="72BAE9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A35330"/>
    <w:multiLevelType w:val="multilevel"/>
    <w:tmpl w:val="4ED488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02D2739"/>
    <w:multiLevelType w:val="multilevel"/>
    <w:tmpl w:val="F5C4E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D373FD"/>
    <w:multiLevelType w:val="multilevel"/>
    <w:tmpl w:val="1AF8F9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7A60D5"/>
    <w:multiLevelType w:val="multilevel"/>
    <w:tmpl w:val="310CE9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5B61B1"/>
    <w:multiLevelType w:val="multilevel"/>
    <w:tmpl w:val="32F667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A95E92"/>
    <w:multiLevelType w:val="multilevel"/>
    <w:tmpl w:val="9956F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4B3BE6"/>
    <w:multiLevelType w:val="multilevel"/>
    <w:tmpl w:val="629A3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00B4F"/>
    <w:multiLevelType w:val="multilevel"/>
    <w:tmpl w:val="1040C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8DD0B6C"/>
    <w:multiLevelType w:val="multilevel"/>
    <w:tmpl w:val="B596AD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EA0E55"/>
    <w:multiLevelType w:val="multilevel"/>
    <w:tmpl w:val="E8640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D04531B"/>
    <w:multiLevelType w:val="multilevel"/>
    <w:tmpl w:val="E3FE14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9"/>
  </w:num>
  <w:num w:numId="3">
    <w:abstractNumId w:val="17"/>
  </w:num>
  <w:num w:numId="4">
    <w:abstractNumId w:val="2"/>
  </w:num>
  <w:num w:numId="5">
    <w:abstractNumId w:val="4"/>
  </w:num>
  <w:num w:numId="6">
    <w:abstractNumId w:val="6"/>
  </w:num>
  <w:num w:numId="7">
    <w:abstractNumId w:val="11"/>
  </w:num>
  <w:num w:numId="8">
    <w:abstractNumId w:val="1"/>
  </w:num>
  <w:num w:numId="9">
    <w:abstractNumId w:val="10"/>
  </w:num>
  <w:num w:numId="10">
    <w:abstractNumId w:val="8"/>
  </w:num>
  <w:num w:numId="11">
    <w:abstractNumId w:val="13"/>
  </w:num>
  <w:num w:numId="12">
    <w:abstractNumId w:val="0"/>
  </w:num>
  <w:num w:numId="13">
    <w:abstractNumId w:val="12"/>
  </w:num>
  <w:num w:numId="14">
    <w:abstractNumId w:val="18"/>
  </w:num>
  <w:num w:numId="15">
    <w:abstractNumId w:val="5"/>
  </w:num>
  <w:num w:numId="16">
    <w:abstractNumId w:val="7"/>
  </w:num>
  <w:num w:numId="17">
    <w:abstractNumId w:val="15"/>
  </w:num>
  <w:num w:numId="18">
    <w:abstractNumId w:val="3"/>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62"/>
    <w:rsid w:val="00237C62"/>
    <w:rsid w:val="003C171B"/>
    <w:rsid w:val="00426A14"/>
    <w:rsid w:val="00F260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11436</Words>
  <Characters>66331</Characters>
  <Application>Microsoft Office Word</Application>
  <DocSecurity>0</DocSecurity>
  <Lines>552</Lines>
  <Paragraphs>155</Paragraphs>
  <ScaleCrop>false</ScaleCrop>
  <HeadingPairs>
    <vt:vector size="2" baseType="variant">
      <vt:variant>
        <vt:lpstr>Titlu</vt:lpstr>
      </vt:variant>
      <vt:variant>
        <vt:i4>1</vt:i4>
      </vt:variant>
    </vt:vector>
  </HeadingPairs>
  <TitlesOfParts>
    <vt:vector size="1" baseType="lpstr">
      <vt:lpstr/>
    </vt:vector>
  </TitlesOfParts>
  <Company>Primaria Municipiului Calarasi</Company>
  <LinksUpToDate>false</LinksUpToDate>
  <CharactersWithSpaces>77612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Palade</dc:creator>
  <cp:lastModifiedBy>Anisoara Gheorghe</cp:lastModifiedBy>
  <cp:revision>2</cp:revision>
  <dcterms:created xsi:type="dcterms:W3CDTF">2019-05-08T07:54:00Z</dcterms:created>
  <dcterms:modified xsi:type="dcterms:W3CDTF">2019-05-08T07:54:00Z</dcterms:modified>
</cp:coreProperties>
</file>