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A8" w:rsidRDefault="009B25A8" w:rsidP="009B25A8">
      <w:pPr>
        <w:spacing w:after="0" w:line="240" w:lineRule="auto"/>
      </w:pPr>
    </w:p>
    <w:p w:rsidR="009B25A8" w:rsidRDefault="005E0EAB" w:rsidP="009B25A8">
      <w:pPr>
        <w:spacing w:after="0" w:line="240" w:lineRule="auto"/>
      </w:pPr>
      <w:r>
        <w:rPr>
          <w:noProof/>
        </w:rPr>
        <w:drawing>
          <wp:inline distT="0" distB="0" distL="0" distR="0" wp14:anchorId="19423BED" wp14:editId="1D01B869">
            <wp:extent cx="7038340" cy="1537335"/>
            <wp:effectExtent l="0" t="0" r="0" b="571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A8" w:rsidRDefault="009B25A8" w:rsidP="009B25A8">
      <w:pPr>
        <w:spacing w:after="0" w:line="240" w:lineRule="auto"/>
      </w:pPr>
    </w:p>
    <w:p w:rsidR="009B25A8" w:rsidRPr="009B25A8" w:rsidRDefault="009B25A8" w:rsidP="009B25A8">
      <w:pPr>
        <w:spacing w:after="0" w:line="240" w:lineRule="auto"/>
      </w:pPr>
      <w:r w:rsidRPr="001F58D3">
        <w:rPr>
          <w:sz w:val="24"/>
          <w:szCs w:val="24"/>
          <w:lang w:val="fr-FR"/>
        </w:rPr>
        <w:t>DIRECȚIA ECONOMICĂ</w:t>
      </w:r>
      <w:r w:rsidRPr="001F58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Serviciul Colectare și Impunere Venituri</w:t>
      </w:r>
    </w:p>
    <w:p w:rsidR="009B25A8" w:rsidRPr="001F58D3" w:rsidRDefault="009B25A8" w:rsidP="009B25A8">
      <w:pPr>
        <w:pStyle w:val="Frspaiere"/>
        <w:rPr>
          <w:rFonts w:asciiTheme="minorHAnsi" w:hAnsiTheme="minorHAnsi" w:cstheme="minorBidi"/>
          <w:sz w:val="24"/>
          <w:szCs w:val="24"/>
        </w:rPr>
      </w:pPr>
      <w:r w:rsidRPr="001F58D3">
        <w:rPr>
          <w:sz w:val="24"/>
          <w:szCs w:val="24"/>
        </w:rPr>
        <w:t>Compartiment Urmărire și Executare Silită</w:t>
      </w:r>
    </w:p>
    <w:p w:rsidR="009B25A8" w:rsidRDefault="009B25A8" w:rsidP="009B25A8">
      <w:pPr>
        <w:pStyle w:val="Frspaiere"/>
        <w:rPr>
          <w:sz w:val="24"/>
          <w:szCs w:val="24"/>
        </w:rPr>
      </w:pPr>
      <w:r w:rsidRPr="001F58D3">
        <w:rPr>
          <w:sz w:val="24"/>
          <w:szCs w:val="24"/>
        </w:rPr>
        <w:t xml:space="preserve">Nr. </w:t>
      </w:r>
      <w:r w:rsidR="005E0EAB">
        <w:rPr>
          <w:sz w:val="24"/>
          <w:szCs w:val="24"/>
        </w:rPr>
        <w:t>141273/10.09.2024</w:t>
      </w:r>
    </w:p>
    <w:p w:rsidR="009B25A8" w:rsidRDefault="009B25A8" w:rsidP="009B25A8">
      <w:pPr>
        <w:pStyle w:val="Frspaiere"/>
        <w:rPr>
          <w:sz w:val="24"/>
          <w:szCs w:val="24"/>
        </w:rPr>
      </w:pPr>
    </w:p>
    <w:p w:rsidR="009B25A8" w:rsidRDefault="009B25A8" w:rsidP="009B25A8">
      <w:pPr>
        <w:pStyle w:val="Frspaiere"/>
        <w:rPr>
          <w:sz w:val="24"/>
          <w:szCs w:val="24"/>
        </w:rPr>
      </w:pPr>
    </w:p>
    <w:p w:rsidR="005E0EAB" w:rsidRDefault="005E0EAB" w:rsidP="009B25A8">
      <w:pPr>
        <w:pStyle w:val="Frspaiere"/>
        <w:jc w:val="center"/>
        <w:rPr>
          <w:sz w:val="24"/>
          <w:szCs w:val="24"/>
        </w:rPr>
      </w:pPr>
    </w:p>
    <w:p w:rsidR="005E0EAB" w:rsidRDefault="005E0EAB" w:rsidP="009B25A8">
      <w:pPr>
        <w:pStyle w:val="Frspaiere"/>
        <w:jc w:val="center"/>
        <w:rPr>
          <w:sz w:val="24"/>
          <w:szCs w:val="24"/>
        </w:rPr>
      </w:pPr>
    </w:p>
    <w:p w:rsidR="009B25A8" w:rsidRDefault="009B25A8" w:rsidP="009B25A8">
      <w:pPr>
        <w:pStyle w:val="Frspaiere"/>
        <w:jc w:val="center"/>
        <w:rPr>
          <w:sz w:val="24"/>
          <w:szCs w:val="24"/>
        </w:rPr>
      </w:pPr>
      <w:r>
        <w:rPr>
          <w:sz w:val="24"/>
          <w:szCs w:val="24"/>
        </w:rPr>
        <w:t>ANUNȚ COLECTIV</w:t>
      </w:r>
    </w:p>
    <w:p w:rsidR="009B25A8" w:rsidRDefault="009B25A8" w:rsidP="009B25A8">
      <w:pPr>
        <w:pStyle w:val="Frspaiere"/>
        <w:jc w:val="center"/>
        <w:rPr>
          <w:sz w:val="24"/>
          <w:szCs w:val="24"/>
        </w:rPr>
      </w:pPr>
      <w:r>
        <w:rPr>
          <w:sz w:val="24"/>
          <w:szCs w:val="24"/>
        </w:rPr>
        <w:t>pentru comunicarea prin publicitate</w:t>
      </w:r>
    </w:p>
    <w:p w:rsidR="009B25A8" w:rsidRDefault="009B25A8" w:rsidP="009B25A8">
      <w:pPr>
        <w:pStyle w:val="Frspaiere"/>
        <w:jc w:val="center"/>
        <w:rPr>
          <w:sz w:val="24"/>
          <w:szCs w:val="24"/>
        </w:rPr>
      </w:pPr>
    </w:p>
    <w:p w:rsidR="009B25A8" w:rsidRDefault="009B25A8" w:rsidP="009B25A8">
      <w:pPr>
        <w:pStyle w:val="Frspaiere"/>
        <w:jc w:val="center"/>
        <w:rPr>
          <w:sz w:val="24"/>
          <w:szCs w:val="24"/>
        </w:rPr>
      </w:pPr>
    </w:p>
    <w:p w:rsidR="009B25A8" w:rsidRDefault="009B25A8" w:rsidP="009B25A8">
      <w:pPr>
        <w:pStyle w:val="Frspaiere"/>
        <w:ind w:firstLine="708"/>
        <w:jc w:val="both"/>
      </w:pPr>
      <w:r>
        <w:rPr>
          <w:sz w:val="24"/>
          <w:szCs w:val="24"/>
        </w:rPr>
        <w:t>În conformitate cu prevederile art.47 alin.5(b) din Legea nr. 207 din 20 iulie 2015, privind Codul de Procedură Fiscală, comunicăm că au fost emise acte administrative fiscale pentru următorii contribuabili: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7"/>
      </w:tblGrid>
      <w:tr w:rsidR="009B25A8" w:rsidTr="001874E4">
        <w:tc>
          <w:tcPr>
            <w:tcW w:w="16297" w:type="dxa"/>
          </w:tcPr>
          <w:tbl>
            <w:tblPr>
              <w:tblW w:w="1020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1743"/>
              <w:gridCol w:w="4585"/>
              <w:gridCol w:w="665"/>
              <w:gridCol w:w="612"/>
              <w:gridCol w:w="992"/>
              <w:gridCol w:w="992"/>
            </w:tblGrid>
            <w:tr w:rsidR="009B25A8" w:rsidTr="009B25A8">
              <w:trPr>
                <w:trHeight w:val="205"/>
              </w:trPr>
              <w:tc>
                <w:tcPr>
                  <w:tcW w:w="6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Contribuabil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Adresa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Tip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Data emitere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Data predare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IANACHE MARCEL 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13, BLOC J26, SCARA 1, ETAJ 3, APT. 55,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374600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03-07-2024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03-07-2024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RUSE TUDORICA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8, BLOC J19, SCARA A, ETAJ 3, APT. 58,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375565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CARAPIDIS LUCIAN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1 MAI Nr. 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375489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NEDELCU NICOLAE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1, BLOC J21, SCARA 1, ETAJ 4, APT. 38,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375559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IANCU IONEL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32, BLOC J38, SCARA 1, ETAJ 1, APT. 5,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375525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BANU ONITA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MURESULUI Nr. 22,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373235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23-05-2024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23-05-2024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TUDOSE CRISTIAN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12, BLOC J20, SCARA 1, ETAJ 4, APT. 104,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375581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NEDELCU GETA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1, BLOC J21, SCARA 1, ETAJ 4, APT. 38,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375555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GHINEA ROBERT MIHAI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ETAJ 4, APT. 85,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375583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IORDAN TANTA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12, BLOC J20, SCARA A, ETAJ 2, APT. 49,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ALECU ADRIAN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4, BLOC J16, SCARA A, APT. 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370906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26-02-2024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26-02-2024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MUTI ION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8, BLOC J19, SCARA A, ETAJ 3, APT. 58,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375618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ILIE MARIAN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REPUBLICII Nr. 7, BLOC N28, SCARA 2, APT. 21,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375626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RADUCAN PERET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5, BLOC J22, SCARA 1, APT. 33,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375603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ALEXE MARIEAN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MAGURENI Nr. 11,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375521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5E0E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BESNEA CATALIN-ROMI SI ADRIANA-CARMEN 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2, BLOC J18, SCARA F, ETAJ 1, APT. 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375577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  <w:bookmarkStart w:id="0" w:name="_GoBack"/>
                  <w:bookmarkEnd w:id="0"/>
                </w:p>
                <w:p w:rsidR="005E0EAB" w:rsidRDefault="005E0EAB" w:rsidP="001874E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BIVOLARU MARIA -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STRADA EROILOR REVOLUTIEI 22 DECEMBRIE 1989 Nr. 7,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375614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18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VISAN VIORICA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8, BLOC J19, ETAJ 3, APT. 62,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375571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PRUNA DUMITRU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3, BLOC J23, SCARA 1, APT. 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375607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NICOLAE CRISTI str.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Musetelului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,bl. J20,sc.1, ap. 18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9, BLOC J25, SCARA 1, ETAJ 1, APT. 17,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375610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MUTI VASILE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8, BLOC J19, ETAJ 3, APT. 62,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375612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BUCUR IONEL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REPUBLICII Nr. 157,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375424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SALIM SAMET LILIAS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MIRCEA CEL BATRIN Nr. 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375585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TRIF ELENA LOREDANA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MIHAIL ANDRICU Nr. 3, SAT SARULEŞTI-GARA, COMUNA SARULEŞTI, JUDET: CALARASI, ROMANIA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375601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NICOLAE VALENTIN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ETAJ 1, APT. 17,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375534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ILIE SANDU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1 MAI Nr. 53,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373648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04-06-2024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04-06-2024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NICOLAE MIHAI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1, BLOC J21, SCARA 1, ETAJ 5, APT. 44,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375605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SULIMAN DALCRAN IASAR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LOTRULUI Nr. 8BIS,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371097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12-03-2024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12-03-2024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DINU VASILE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3, BLOC J23, SCARA 1, ETAJ 4, APT. 38,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374526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27-06-2024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27-06-2024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DUMITRESCU STEFAN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1 MAI Nr. 25,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375518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MEMET CARMEN-MARIANA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1A, BLOC J55, SCARA A, ETAJ 2, APT. 5,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373622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03-06-2024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03-06-2024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COSTACHI ION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APT. 2,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375589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BARAN MIRELA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9, BLOC J25, SCARA 1, APT. 31,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370394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10-01-2024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PAUN (BOGDAN) VALENTINA ROXANA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MUSETELULUI Nr. 3, BLOC K17, SCARA 1, APT. 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373134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20-05-2024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20-05-2024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ULMEANU TUDORIN-DANIEL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REPUBLICII Nr. 8, BLOC N29, SCARA 3, APT. 44,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371052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04-03-2024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VASILE MIA RAMONA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CARPENULUI Nr. 10, BLOC A15A, ETAJ 4, APT. 19, MUNICIPIUL BRAŞOV, JUDET: BRASOV, ROMANIA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370904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26-02-2024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26-02-2024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NICOLAE ANGELICA VALENTINA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APT. 3,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375506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SALIM GEORGIANA EUGENIA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MIRCEA CEL BATRIN Nr. 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375530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MATEI MARIA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BULEVARDUL REPUBLICII Nr. 167,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375573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STOICIU GEORGIANA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3, BLOC J23, SCARA 1, ETAJ 3, APT. 31,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375575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IANCU CARMEN SINELA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ETAJ 4, APT. 86,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373650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04-06-2024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04-06-2024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MIREA ELENA ALEXANDRA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LOTRULUI Nr. 4,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372085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12-04-2024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12-04-2024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CARANI BAHAR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STRADA LOTRULUI Nr. 9,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375528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27-08-2024</w:t>
                  </w:r>
                </w:p>
              </w:tc>
            </w:tr>
            <w:tr w:rsidR="009B25A8" w:rsidTr="009B25A8">
              <w:trPr>
                <w:trHeight w:val="224"/>
              </w:trPr>
              <w:tc>
                <w:tcPr>
                  <w:tcW w:w="617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743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CRACIUN CATALINA ANDREEA</w:t>
                  </w:r>
                </w:p>
              </w:tc>
              <w:tc>
                <w:tcPr>
                  <w:tcW w:w="458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ALEEA CONSTRUCTORULUI Nr. 11, BLOC J28, SCARA 1, ETAJ 1, APT. 21, MUNICIPIUL CALARASI, JUDETUL CALARASI</w:t>
                  </w:r>
                </w:p>
              </w:tc>
              <w:tc>
                <w:tcPr>
                  <w:tcW w:w="665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Somatie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374834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18-07-2024</w:t>
                  </w:r>
                </w:p>
              </w:tc>
              <w:tc>
                <w:tcPr>
                  <w:tcW w:w="992" w:type="dxa"/>
                  <w:tcBorders>
                    <w:top w:val="dashSmallGap" w:sz="7" w:space="0" w:color="000000"/>
                    <w:left w:val="nil"/>
                    <w:bottom w:val="dashSmallGap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5A8" w:rsidRDefault="009B25A8" w:rsidP="00187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18-07-2024</w:t>
                  </w:r>
                </w:p>
              </w:tc>
            </w:tr>
          </w:tbl>
          <w:p w:rsidR="009B25A8" w:rsidRDefault="009B25A8" w:rsidP="001874E4">
            <w:pPr>
              <w:spacing w:after="0" w:line="240" w:lineRule="auto"/>
            </w:pPr>
          </w:p>
        </w:tc>
      </w:tr>
    </w:tbl>
    <w:p w:rsidR="009B25A8" w:rsidRDefault="009B25A8" w:rsidP="009B25A8">
      <w:pPr>
        <w:spacing w:after="0" w:line="240" w:lineRule="auto"/>
      </w:pPr>
    </w:p>
    <w:p w:rsidR="005E0EAB" w:rsidRPr="00CC0ED2" w:rsidRDefault="005E0EAB" w:rsidP="005E0EAB">
      <w:pPr>
        <w:pStyle w:val="Frspaiere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</w:t>
      </w:r>
      <w:proofErr w:type="spellStart"/>
      <w:r w:rsidRPr="00CC0ED2">
        <w:rPr>
          <w:sz w:val="24"/>
          <w:szCs w:val="24"/>
          <w:lang w:val="fr-FR"/>
        </w:rPr>
        <w:t>Actele</w:t>
      </w:r>
      <w:proofErr w:type="spellEnd"/>
      <w:r w:rsidRPr="00CC0ED2">
        <w:rPr>
          <w:sz w:val="24"/>
          <w:szCs w:val="24"/>
          <w:lang w:val="fr-FR"/>
        </w:rPr>
        <w:t xml:space="preserve"> administrative fiscale pot fi </w:t>
      </w:r>
      <w:proofErr w:type="spellStart"/>
      <w:r w:rsidRPr="00CC0ED2">
        <w:rPr>
          <w:sz w:val="24"/>
          <w:szCs w:val="24"/>
          <w:lang w:val="fr-FR"/>
        </w:rPr>
        <w:t>consultate</w:t>
      </w:r>
      <w:proofErr w:type="spellEnd"/>
      <w:r w:rsidRPr="00CC0ED2">
        <w:rPr>
          <w:sz w:val="24"/>
          <w:szCs w:val="24"/>
          <w:lang w:val="fr-FR"/>
        </w:rPr>
        <w:t xml:space="preserve"> de </w:t>
      </w:r>
      <w:proofErr w:type="spellStart"/>
      <w:r w:rsidRPr="00CC0ED2">
        <w:rPr>
          <w:sz w:val="24"/>
          <w:szCs w:val="24"/>
          <w:lang w:val="fr-FR"/>
        </w:rPr>
        <w:t>titularii</w:t>
      </w:r>
      <w:proofErr w:type="spellEnd"/>
      <w:r w:rsidRPr="00CC0ED2">
        <w:rPr>
          <w:sz w:val="24"/>
          <w:szCs w:val="24"/>
          <w:lang w:val="fr-FR"/>
        </w:rPr>
        <w:t xml:space="preserve"> </w:t>
      </w:r>
      <w:proofErr w:type="spellStart"/>
      <w:r w:rsidRPr="00CC0ED2">
        <w:rPr>
          <w:sz w:val="24"/>
          <w:szCs w:val="24"/>
          <w:lang w:val="fr-FR"/>
        </w:rPr>
        <w:t>acestora</w:t>
      </w:r>
      <w:proofErr w:type="spellEnd"/>
      <w:r w:rsidRPr="00CC0ED2">
        <w:rPr>
          <w:sz w:val="24"/>
          <w:szCs w:val="24"/>
          <w:lang w:val="fr-FR"/>
        </w:rPr>
        <w:t xml:space="preserve"> la </w:t>
      </w:r>
      <w:proofErr w:type="spellStart"/>
      <w:r w:rsidRPr="00CC0ED2">
        <w:rPr>
          <w:sz w:val="24"/>
          <w:szCs w:val="24"/>
          <w:lang w:val="fr-FR"/>
        </w:rPr>
        <w:t>sediul</w:t>
      </w:r>
      <w:proofErr w:type="spellEnd"/>
      <w:r w:rsidRPr="00CC0ED2">
        <w:rPr>
          <w:sz w:val="24"/>
          <w:szCs w:val="24"/>
          <w:lang w:val="fr-FR"/>
        </w:rPr>
        <w:t xml:space="preserve"> </w:t>
      </w:r>
      <w:proofErr w:type="spellStart"/>
      <w:r w:rsidRPr="00CC0ED2">
        <w:rPr>
          <w:sz w:val="24"/>
          <w:szCs w:val="24"/>
          <w:lang w:val="fr-FR"/>
        </w:rPr>
        <w:t>organului</w:t>
      </w:r>
      <w:proofErr w:type="spellEnd"/>
      <w:r w:rsidRPr="00CC0ED2">
        <w:rPr>
          <w:sz w:val="24"/>
          <w:szCs w:val="24"/>
          <w:lang w:val="fr-FR"/>
        </w:rPr>
        <w:t xml:space="preserve"> fiscal </w:t>
      </w:r>
      <w:proofErr w:type="spellStart"/>
      <w:r w:rsidRPr="00CC0ED2">
        <w:rPr>
          <w:sz w:val="24"/>
          <w:szCs w:val="24"/>
          <w:lang w:val="fr-FR"/>
        </w:rPr>
        <w:t>emitent</w:t>
      </w:r>
      <w:proofErr w:type="spellEnd"/>
      <w:r w:rsidRPr="00CC0ED2">
        <w:rPr>
          <w:sz w:val="24"/>
          <w:szCs w:val="24"/>
          <w:lang w:val="fr-FR"/>
        </w:rPr>
        <w:t>.</w:t>
      </w: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</w:p>
    <w:p w:rsidR="005E0EAB" w:rsidRDefault="005E0EAB" w:rsidP="005E0EAB">
      <w:pPr>
        <w:pStyle w:val="Frspaiere"/>
        <w:ind w:firstLine="708"/>
        <w:jc w:val="both"/>
        <w:rPr>
          <w:sz w:val="24"/>
          <w:szCs w:val="24"/>
          <w:lang w:val="fr-FR"/>
        </w:rPr>
      </w:pPr>
      <w:proofErr w:type="spellStart"/>
      <w:r w:rsidRPr="00CC0ED2">
        <w:rPr>
          <w:sz w:val="24"/>
          <w:szCs w:val="24"/>
          <w:lang w:val="fr-FR"/>
        </w:rPr>
        <w:t>Prezentele</w:t>
      </w:r>
      <w:proofErr w:type="spellEnd"/>
      <w:r w:rsidRPr="00CC0ED2">
        <w:rPr>
          <w:sz w:val="24"/>
          <w:szCs w:val="24"/>
          <w:lang w:val="fr-FR"/>
        </w:rPr>
        <w:t xml:space="preserve"> acte administrative fiscale se </w:t>
      </w:r>
      <w:proofErr w:type="spellStart"/>
      <w:r w:rsidRPr="00CC0ED2">
        <w:rPr>
          <w:sz w:val="24"/>
          <w:szCs w:val="24"/>
          <w:lang w:val="fr-FR"/>
        </w:rPr>
        <w:t>consideră</w:t>
      </w:r>
      <w:proofErr w:type="spellEnd"/>
      <w:r w:rsidRPr="00CC0ED2">
        <w:rPr>
          <w:sz w:val="24"/>
          <w:szCs w:val="24"/>
          <w:lang w:val="fr-FR"/>
        </w:rPr>
        <w:t xml:space="preserve"> </w:t>
      </w:r>
      <w:proofErr w:type="spellStart"/>
      <w:r w:rsidRPr="00CC0ED2">
        <w:rPr>
          <w:sz w:val="24"/>
          <w:szCs w:val="24"/>
          <w:lang w:val="fr-FR"/>
        </w:rPr>
        <w:t>comunicate</w:t>
      </w:r>
      <w:proofErr w:type="spellEnd"/>
      <w:r w:rsidRPr="00CC0ED2">
        <w:rPr>
          <w:sz w:val="24"/>
          <w:szCs w:val="24"/>
          <w:lang w:val="fr-FR"/>
        </w:rPr>
        <w:t xml:space="preserve"> </w:t>
      </w:r>
      <w:proofErr w:type="spellStart"/>
      <w:r w:rsidRPr="00CC0ED2">
        <w:rPr>
          <w:sz w:val="24"/>
          <w:szCs w:val="24"/>
          <w:lang w:val="fr-FR"/>
        </w:rPr>
        <w:t>în</w:t>
      </w:r>
      <w:proofErr w:type="spellEnd"/>
      <w:r w:rsidRPr="00CC0ED2">
        <w:rPr>
          <w:sz w:val="24"/>
          <w:szCs w:val="24"/>
          <w:lang w:val="fr-FR"/>
        </w:rPr>
        <w:t xml:space="preserve"> </w:t>
      </w:r>
      <w:proofErr w:type="spellStart"/>
      <w:r w:rsidRPr="00CC0ED2">
        <w:rPr>
          <w:sz w:val="24"/>
          <w:szCs w:val="24"/>
          <w:lang w:val="fr-FR"/>
        </w:rPr>
        <w:t>termen</w:t>
      </w:r>
      <w:proofErr w:type="spellEnd"/>
      <w:r w:rsidRPr="00CC0ED2">
        <w:rPr>
          <w:sz w:val="24"/>
          <w:szCs w:val="24"/>
          <w:lang w:val="fr-FR"/>
        </w:rPr>
        <w:t xml:space="preserve"> de 15 </w:t>
      </w:r>
      <w:proofErr w:type="spellStart"/>
      <w:r w:rsidRPr="00CC0ED2">
        <w:rPr>
          <w:sz w:val="24"/>
          <w:szCs w:val="24"/>
          <w:lang w:val="fr-FR"/>
        </w:rPr>
        <w:t>zile</w:t>
      </w:r>
      <w:proofErr w:type="spellEnd"/>
      <w:r>
        <w:rPr>
          <w:sz w:val="24"/>
          <w:szCs w:val="24"/>
          <w:lang w:val="fr-FR"/>
        </w:rPr>
        <w:t xml:space="preserve"> de la data </w:t>
      </w:r>
      <w:proofErr w:type="spellStart"/>
      <w:r>
        <w:rPr>
          <w:sz w:val="24"/>
          <w:szCs w:val="24"/>
          <w:lang w:val="fr-FR"/>
        </w:rPr>
        <w:t>afișării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anunțului</w:t>
      </w:r>
      <w:proofErr w:type="spellEnd"/>
      <w:r>
        <w:rPr>
          <w:sz w:val="24"/>
          <w:szCs w:val="24"/>
          <w:lang w:val="fr-FR"/>
        </w:rPr>
        <w:t>.</w:t>
      </w:r>
    </w:p>
    <w:p w:rsidR="005E0EAB" w:rsidRDefault="005E0EAB" w:rsidP="005E0EAB">
      <w:pPr>
        <w:pStyle w:val="CERERE"/>
        <w:tabs>
          <w:tab w:val="right" w:leader="underscore" w:pos="6803"/>
        </w:tabs>
        <w:ind w:left="0" w:right="0" w:firstLine="0"/>
        <w:rPr>
          <w:rFonts w:ascii="Calibri" w:eastAsia="Calibri" w:hAnsi="Calibri" w:cs="Times New Roman"/>
          <w:sz w:val="28"/>
          <w:szCs w:val="28"/>
          <w:lang w:eastAsia="en-US"/>
        </w:rPr>
      </w:pPr>
      <w:r w:rsidRPr="00453808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</w:t>
      </w:r>
      <w:r w:rsidRPr="00453808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</w:t>
      </w:r>
    </w:p>
    <w:p w:rsidR="005E0EAB" w:rsidRDefault="005E0EAB" w:rsidP="005E0EAB">
      <w:pPr>
        <w:pStyle w:val="CERERE"/>
        <w:tabs>
          <w:tab w:val="right" w:leader="underscore" w:pos="6803"/>
        </w:tabs>
        <w:ind w:left="0" w:right="0" w:firstLine="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5E0EAB" w:rsidRPr="00853E7F" w:rsidRDefault="005E0EAB" w:rsidP="005E0EAB">
      <w:pPr>
        <w:pStyle w:val="CERERE"/>
        <w:tabs>
          <w:tab w:val="right" w:leader="underscore" w:pos="6803"/>
        </w:tabs>
        <w:ind w:left="0" w:righ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853E7F">
        <w:rPr>
          <w:rFonts w:ascii="Times New Roman" w:hAnsi="Times New Roman" w:cs="Times New Roman"/>
          <w:b/>
          <w:iCs/>
          <w:sz w:val="24"/>
          <w:szCs w:val="24"/>
        </w:rPr>
        <w:t>PRIMAR</w:t>
      </w:r>
    </w:p>
    <w:p w:rsidR="005E0EAB" w:rsidRPr="00453808" w:rsidRDefault="005E0EAB" w:rsidP="005E0EAB">
      <w:pPr>
        <w:tabs>
          <w:tab w:val="left" w:pos="3675"/>
        </w:tabs>
        <w:jc w:val="center"/>
        <w:rPr>
          <w:b/>
          <w:color w:val="000000"/>
        </w:rPr>
      </w:pPr>
      <w:r w:rsidRPr="00572FF1">
        <w:rPr>
          <w:b/>
          <w:noProof/>
        </w:rPr>
        <w:t>Ing. Marius Grigore DULCE</w:t>
      </w:r>
    </w:p>
    <w:p w:rsidR="005E0EAB" w:rsidRDefault="005E0EAB" w:rsidP="005E0EAB">
      <w:pPr>
        <w:pStyle w:val="Frspaiere"/>
        <w:rPr>
          <w:sz w:val="28"/>
          <w:szCs w:val="28"/>
        </w:rPr>
      </w:pPr>
      <w:r w:rsidRPr="002575EF">
        <w:rPr>
          <w:sz w:val="28"/>
          <w:szCs w:val="28"/>
        </w:rPr>
        <w:t xml:space="preserve">  </w:t>
      </w:r>
    </w:p>
    <w:p w:rsidR="005E0EAB" w:rsidRDefault="005E0EAB" w:rsidP="005E0EAB">
      <w:pPr>
        <w:pStyle w:val="Frspaiere"/>
        <w:rPr>
          <w:sz w:val="28"/>
          <w:szCs w:val="28"/>
        </w:rPr>
      </w:pPr>
    </w:p>
    <w:p w:rsidR="005E0EAB" w:rsidRDefault="005E0EAB" w:rsidP="005E0EAB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EAB" w:rsidRDefault="005E0EAB" w:rsidP="005E0EAB">
      <w:pPr>
        <w:pStyle w:val="Frspaiere"/>
        <w:rPr>
          <w:sz w:val="28"/>
          <w:szCs w:val="28"/>
        </w:rPr>
      </w:pPr>
    </w:p>
    <w:p w:rsidR="005E0EAB" w:rsidRDefault="005E0EAB" w:rsidP="005E0EAB">
      <w:pPr>
        <w:pStyle w:val="Frspaiere"/>
        <w:rPr>
          <w:sz w:val="28"/>
          <w:szCs w:val="28"/>
        </w:rPr>
      </w:pPr>
    </w:p>
    <w:p w:rsidR="005E0EAB" w:rsidRDefault="005E0EAB" w:rsidP="005E0EAB">
      <w:pPr>
        <w:pStyle w:val="Frspaiere"/>
        <w:rPr>
          <w:sz w:val="28"/>
          <w:szCs w:val="28"/>
        </w:rPr>
      </w:pPr>
    </w:p>
    <w:p w:rsidR="005E0EAB" w:rsidRDefault="005E0EAB" w:rsidP="005E0EAB">
      <w:pPr>
        <w:tabs>
          <w:tab w:val="left" w:pos="1193"/>
          <w:tab w:val="center" w:pos="4765"/>
        </w:tabs>
        <w:jc w:val="both"/>
        <w:rPr>
          <w:sz w:val="28"/>
          <w:szCs w:val="28"/>
          <w:lang w:val="es-ES"/>
        </w:rPr>
      </w:pPr>
    </w:p>
    <w:p w:rsidR="005E0EAB" w:rsidRPr="00E76933" w:rsidRDefault="005E0EAB" w:rsidP="005E0EAB">
      <w:pPr>
        <w:pStyle w:val="Frspaiere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E76933">
        <w:rPr>
          <w:sz w:val="24"/>
          <w:szCs w:val="24"/>
        </w:rPr>
        <w:t xml:space="preserve">Director Executiv,          </w:t>
      </w:r>
      <w:r>
        <w:rPr>
          <w:sz w:val="24"/>
          <w:szCs w:val="24"/>
        </w:rPr>
        <w:t xml:space="preserve">  </w:t>
      </w:r>
      <w:r w:rsidRPr="00E76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76933">
        <w:rPr>
          <w:sz w:val="24"/>
          <w:szCs w:val="24"/>
        </w:rPr>
        <w:t xml:space="preserve">    Director Executiv Adj.,                          </w:t>
      </w:r>
      <w:r>
        <w:rPr>
          <w:sz w:val="24"/>
          <w:szCs w:val="24"/>
        </w:rPr>
        <w:t xml:space="preserve">     </w:t>
      </w:r>
      <w:r w:rsidRPr="00E76933">
        <w:rPr>
          <w:sz w:val="24"/>
          <w:szCs w:val="24"/>
        </w:rPr>
        <w:t xml:space="preserve">  Consilier,           </w:t>
      </w:r>
    </w:p>
    <w:p w:rsidR="005E0EAB" w:rsidRPr="00E76933" w:rsidRDefault="005E0EAB" w:rsidP="005E0EAB">
      <w:pPr>
        <w:pStyle w:val="Frspaiere"/>
        <w:rPr>
          <w:sz w:val="24"/>
          <w:szCs w:val="24"/>
        </w:rPr>
      </w:pPr>
      <w:r w:rsidRPr="00E76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76933">
        <w:rPr>
          <w:sz w:val="24"/>
          <w:szCs w:val="24"/>
        </w:rPr>
        <w:t xml:space="preserve">   Ec. Nae Valentina                   </w:t>
      </w:r>
      <w:r>
        <w:rPr>
          <w:sz w:val="24"/>
          <w:szCs w:val="24"/>
        </w:rPr>
        <w:t xml:space="preserve">  </w:t>
      </w:r>
      <w:r w:rsidRPr="00E76933">
        <w:rPr>
          <w:sz w:val="24"/>
          <w:szCs w:val="24"/>
        </w:rPr>
        <w:t xml:space="preserve"> Ec. </w:t>
      </w:r>
      <w:proofErr w:type="spellStart"/>
      <w:r w:rsidRPr="00E76933">
        <w:rPr>
          <w:sz w:val="24"/>
          <w:szCs w:val="24"/>
        </w:rPr>
        <w:t>Pîrvu</w:t>
      </w:r>
      <w:proofErr w:type="spellEnd"/>
      <w:r w:rsidRPr="00E76933">
        <w:rPr>
          <w:sz w:val="24"/>
          <w:szCs w:val="24"/>
        </w:rPr>
        <w:t xml:space="preserve"> Georgeta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76933">
        <w:rPr>
          <w:sz w:val="24"/>
          <w:szCs w:val="24"/>
        </w:rPr>
        <w:t xml:space="preserve"> Horneț  Iuliana</w:t>
      </w:r>
    </w:p>
    <w:p w:rsidR="005E0EAB" w:rsidRDefault="005E0EAB" w:rsidP="005E0EAB">
      <w:pPr>
        <w:pStyle w:val="Frspaiere"/>
        <w:rPr>
          <w:sz w:val="28"/>
          <w:szCs w:val="28"/>
        </w:rPr>
      </w:pPr>
    </w:p>
    <w:p w:rsidR="005E0EAB" w:rsidRDefault="005E0EAB" w:rsidP="005E0EAB">
      <w:pPr>
        <w:spacing w:after="0" w:line="360" w:lineRule="auto"/>
        <w:ind w:right="261"/>
        <w:jc w:val="right"/>
      </w:pPr>
    </w:p>
    <w:p w:rsidR="005E0EAB" w:rsidRPr="002945F1" w:rsidRDefault="005E0EAB" w:rsidP="005E0EAB">
      <w:pPr>
        <w:spacing w:after="0" w:line="360" w:lineRule="auto"/>
        <w:ind w:right="261"/>
        <w:jc w:val="right"/>
      </w:pPr>
      <w:r w:rsidRPr="002945F1">
        <w:t>Cod: F-PS-23.0</w:t>
      </w:r>
      <w:r>
        <w:t>2</w:t>
      </w:r>
      <w:r w:rsidRPr="002945F1">
        <w:t>, EI-R0</w:t>
      </w:r>
    </w:p>
    <w:p w:rsidR="005E0EAB" w:rsidRDefault="005E0EAB" w:rsidP="005E0EAB">
      <w:pPr>
        <w:pStyle w:val="Frspaiere"/>
        <w:jc w:val="both"/>
        <w:rPr>
          <w:sz w:val="28"/>
          <w:szCs w:val="28"/>
        </w:rPr>
      </w:pPr>
      <w:r w:rsidRPr="007908E8">
        <w:rPr>
          <w:sz w:val="28"/>
          <w:szCs w:val="28"/>
        </w:rPr>
        <w:t xml:space="preserve"> </w:t>
      </w:r>
    </w:p>
    <w:p w:rsidR="00613F16" w:rsidRDefault="00613F16"/>
    <w:sectPr w:rsidR="00613F16" w:rsidSect="009B25A8">
      <w:footerReference w:type="default" r:id="rId9"/>
      <w:pgSz w:w="11905" w:h="16837"/>
      <w:pgMar w:top="56" w:right="765" w:bottom="283" w:left="993" w:header="0" w:footer="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5C" w:rsidRDefault="0080325C" w:rsidP="005E0EAB">
      <w:pPr>
        <w:spacing w:after="0" w:line="240" w:lineRule="auto"/>
      </w:pPr>
      <w:r>
        <w:separator/>
      </w:r>
    </w:p>
  </w:endnote>
  <w:endnote w:type="continuationSeparator" w:id="0">
    <w:p w:rsidR="0080325C" w:rsidRDefault="0080325C" w:rsidP="005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"/>
      <w:gridCol w:w="1398"/>
      <w:gridCol w:w="3080"/>
      <w:gridCol w:w="985"/>
      <w:gridCol w:w="3080"/>
      <w:gridCol w:w="1435"/>
      <w:gridCol w:w="84"/>
    </w:tblGrid>
    <w:tr w:rsidR="009D4728" w:rsidTr="005E0EAB">
      <w:tc>
        <w:tcPr>
          <w:tcW w:w="8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398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98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43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84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</w:tr>
    <w:tr w:rsidR="009D4728" w:rsidTr="005E0EAB">
      <w:tc>
        <w:tcPr>
          <w:tcW w:w="8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3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98"/>
          </w:tblGrid>
          <w:tr w:rsidR="009D4728">
            <w:trPr>
              <w:trHeight w:val="205"/>
            </w:trPr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4728" w:rsidRDefault="0080325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Lista roluri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inscris</w:t>
                </w:r>
                <w:proofErr w:type="spellEnd"/>
              </w:p>
            </w:tc>
          </w:tr>
        </w:tbl>
        <w:p w:rsidR="009D4728" w:rsidRDefault="0080325C">
          <w:pPr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9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85"/>
          </w:tblGrid>
          <w:tr w:rsidR="009D4728">
            <w:trPr>
              <w:trHeight w:val="205"/>
            </w:trPr>
            <w:tc>
              <w:tcPr>
                <w:tcW w:w="14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4728" w:rsidRDefault="0080325C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5E0EAB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5E0EAB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D4728" w:rsidRDefault="0080325C">
          <w:pPr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43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5"/>
          </w:tblGrid>
          <w:tr w:rsidR="009D4728">
            <w:trPr>
              <w:trHeight w:val="205"/>
            </w:trPr>
            <w:tc>
              <w:tcPr>
                <w:tcW w:w="2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4728" w:rsidRDefault="008032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10-09-2024 11:14</w:t>
                </w:r>
              </w:p>
            </w:tc>
          </w:tr>
        </w:tbl>
        <w:p w:rsidR="009D4728" w:rsidRDefault="0080325C">
          <w:pPr>
            <w:spacing w:after="0" w:line="240" w:lineRule="auto"/>
          </w:pPr>
        </w:p>
      </w:tc>
      <w:tc>
        <w:tcPr>
          <w:tcW w:w="84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</w:tr>
    <w:tr w:rsidR="009D4728" w:rsidTr="005E0EAB">
      <w:tc>
        <w:tcPr>
          <w:tcW w:w="8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398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98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3080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1435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  <w:tc>
        <w:tcPr>
          <w:tcW w:w="84" w:type="dxa"/>
        </w:tcPr>
        <w:p w:rsidR="009D4728" w:rsidRDefault="008032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5C" w:rsidRDefault="0080325C" w:rsidP="005E0EAB">
      <w:pPr>
        <w:spacing w:after="0" w:line="240" w:lineRule="auto"/>
      </w:pPr>
      <w:r>
        <w:separator/>
      </w:r>
    </w:p>
  </w:footnote>
  <w:footnote w:type="continuationSeparator" w:id="0">
    <w:p w:rsidR="0080325C" w:rsidRDefault="0080325C" w:rsidP="005E0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F0"/>
    <w:rsid w:val="005E0EAB"/>
    <w:rsid w:val="00613F16"/>
    <w:rsid w:val="0080325C"/>
    <w:rsid w:val="009B25A8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A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sid w:val="009B25A8"/>
    <w:rPr>
      <w:rFonts w:ascii="Times New Roman" w:eastAsia="Times New Roman" w:hAnsi="Times New Roman" w:cs="Times New Roman"/>
      <w:sz w:val="2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25A8"/>
    <w:rPr>
      <w:rFonts w:ascii="Tahoma" w:eastAsia="Times New Roman" w:hAnsi="Tahoma" w:cs="Tahoma"/>
      <w:sz w:val="16"/>
      <w:szCs w:val="16"/>
      <w:lang w:eastAsia="ro-RO"/>
    </w:rPr>
  </w:style>
  <w:style w:type="paragraph" w:styleId="Frspaiere">
    <w:name w:val="No Spacing"/>
    <w:uiPriority w:val="1"/>
    <w:qFormat/>
    <w:rsid w:val="009B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5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E0EA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5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E0EA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CERERE">
    <w:name w:val="CERERE"/>
    <w:rsid w:val="005E0EAB"/>
    <w:pPr>
      <w:autoSpaceDE w:val="0"/>
      <w:autoSpaceDN w:val="0"/>
      <w:adjustRightInd w:val="0"/>
      <w:spacing w:after="0" w:line="240" w:lineRule="auto"/>
      <w:ind w:left="283" w:right="283" w:firstLine="283"/>
      <w:jc w:val="both"/>
    </w:pPr>
    <w:rPr>
      <w:rFonts w:ascii="Helvetica RO" w:eastAsia="Times New Roman" w:hAnsi="Helvetica RO" w:cs="Helvetica RO"/>
      <w:sz w:val="21"/>
      <w:szCs w:val="21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A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sid w:val="009B25A8"/>
    <w:rPr>
      <w:rFonts w:ascii="Times New Roman" w:eastAsia="Times New Roman" w:hAnsi="Times New Roman" w:cs="Times New Roman"/>
      <w:sz w:val="2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25A8"/>
    <w:rPr>
      <w:rFonts w:ascii="Tahoma" w:eastAsia="Times New Roman" w:hAnsi="Tahoma" w:cs="Tahoma"/>
      <w:sz w:val="16"/>
      <w:szCs w:val="16"/>
      <w:lang w:eastAsia="ro-RO"/>
    </w:rPr>
  </w:style>
  <w:style w:type="paragraph" w:styleId="Frspaiere">
    <w:name w:val="No Spacing"/>
    <w:uiPriority w:val="1"/>
    <w:qFormat/>
    <w:rsid w:val="009B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5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E0EA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5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E0EA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CERERE">
    <w:name w:val="CERERE"/>
    <w:rsid w:val="005E0EAB"/>
    <w:pPr>
      <w:autoSpaceDE w:val="0"/>
      <w:autoSpaceDN w:val="0"/>
      <w:adjustRightInd w:val="0"/>
      <w:spacing w:after="0" w:line="240" w:lineRule="auto"/>
      <w:ind w:left="283" w:right="283" w:firstLine="283"/>
      <w:jc w:val="both"/>
    </w:pPr>
    <w:rPr>
      <w:rFonts w:ascii="Helvetica RO" w:eastAsia="Times New Roman" w:hAnsi="Helvetica RO" w:cs="Helvetica RO"/>
      <w:sz w:val="21"/>
      <w:szCs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5B6A-6D6D-435D-9F52-53529634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craita</dc:creator>
  <cp:lastModifiedBy>Iuliana craita</cp:lastModifiedBy>
  <cp:revision>2</cp:revision>
  <cp:lastPrinted>2024-09-10T09:36:00Z</cp:lastPrinted>
  <dcterms:created xsi:type="dcterms:W3CDTF">2024-09-10T09:36:00Z</dcterms:created>
  <dcterms:modified xsi:type="dcterms:W3CDTF">2024-09-10T09:36:00Z</dcterms:modified>
</cp:coreProperties>
</file>